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11" w:rsidRDefault="00C36C11" w:rsidP="002469BA">
      <w:pPr>
        <w:spacing w:after="0"/>
        <w:jc w:val="center"/>
        <w:rPr>
          <w:rFonts w:ascii="Times New Roman" w:hAnsi="Times New Roman" w:cs="Times New Roman"/>
          <w:b/>
          <w:bCs/>
          <w:sz w:val="28"/>
          <w:szCs w:val="28"/>
        </w:rPr>
      </w:pPr>
      <w:r>
        <w:rPr>
          <w:rFonts w:ascii="Times New Roman" w:hAnsi="Times New Roman" w:cs="Times New Roman"/>
          <w:b/>
          <w:bCs/>
          <w:sz w:val="28"/>
          <w:szCs w:val="28"/>
        </w:rPr>
        <w:t>Примерное положение</w:t>
      </w:r>
      <w:r w:rsidRPr="007D69C2">
        <w:rPr>
          <w:rFonts w:ascii="Times New Roman" w:hAnsi="Times New Roman" w:cs="Times New Roman"/>
          <w:b/>
          <w:bCs/>
          <w:sz w:val="28"/>
          <w:szCs w:val="28"/>
        </w:rPr>
        <w:t xml:space="preserve"> для работников </w:t>
      </w:r>
      <w:r w:rsidRPr="007D69C2">
        <w:rPr>
          <w:rFonts w:ascii="Times New Roman" w:hAnsi="Times New Roman" w:cs="Times New Roman"/>
          <w:b/>
          <w:bCs/>
          <w:sz w:val="28"/>
          <w:szCs w:val="28"/>
        </w:rPr>
        <w:br/>
        <w:t xml:space="preserve">по </w:t>
      </w:r>
      <w:r>
        <w:rPr>
          <w:rFonts w:ascii="Times New Roman" w:hAnsi="Times New Roman" w:cs="Times New Roman"/>
          <w:b/>
          <w:bCs/>
          <w:sz w:val="28"/>
          <w:szCs w:val="28"/>
        </w:rPr>
        <w:t xml:space="preserve">вопросам, связанным с </w:t>
      </w:r>
      <w:r w:rsidRPr="007D69C2">
        <w:rPr>
          <w:rFonts w:ascii="Times New Roman" w:hAnsi="Times New Roman" w:cs="Times New Roman"/>
          <w:b/>
          <w:bCs/>
          <w:sz w:val="28"/>
          <w:szCs w:val="28"/>
        </w:rPr>
        <w:t>обеспечени</w:t>
      </w:r>
      <w:r>
        <w:rPr>
          <w:rFonts w:ascii="Times New Roman" w:hAnsi="Times New Roman" w:cs="Times New Roman"/>
          <w:b/>
          <w:bCs/>
          <w:sz w:val="28"/>
          <w:szCs w:val="28"/>
        </w:rPr>
        <w:t>ем</w:t>
      </w:r>
      <w:r w:rsidRPr="007D69C2">
        <w:rPr>
          <w:rFonts w:ascii="Times New Roman" w:hAnsi="Times New Roman" w:cs="Times New Roman"/>
          <w:b/>
          <w:bCs/>
          <w:sz w:val="28"/>
          <w:szCs w:val="28"/>
        </w:rPr>
        <w:t xml:space="preserve"> доступ</w:t>
      </w:r>
      <w:r>
        <w:rPr>
          <w:rFonts w:ascii="Times New Roman" w:hAnsi="Times New Roman" w:cs="Times New Roman"/>
          <w:b/>
          <w:bCs/>
          <w:sz w:val="28"/>
          <w:szCs w:val="28"/>
        </w:rPr>
        <w:t>ности</w:t>
      </w:r>
    </w:p>
    <w:p w:rsidR="00C36C11" w:rsidRPr="000177F1" w:rsidRDefault="00C36C11" w:rsidP="00FE798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для </w:t>
      </w:r>
      <w:r w:rsidRPr="007D69C2">
        <w:rPr>
          <w:rFonts w:ascii="Times New Roman" w:hAnsi="Times New Roman" w:cs="Times New Roman"/>
          <w:b/>
          <w:bCs/>
          <w:sz w:val="28"/>
          <w:szCs w:val="28"/>
        </w:rPr>
        <w:t>инвалидов</w:t>
      </w:r>
      <w:r>
        <w:rPr>
          <w:rFonts w:ascii="Times New Roman" w:hAnsi="Times New Roman" w:cs="Times New Roman"/>
          <w:b/>
          <w:bCs/>
          <w:sz w:val="28"/>
          <w:szCs w:val="28"/>
        </w:rPr>
        <w:t xml:space="preserve"> объектов и услуг в МОКУ «Падунская школа-интернат»</w:t>
      </w:r>
    </w:p>
    <w:p w:rsidR="00C36C11" w:rsidRPr="007D69C2" w:rsidRDefault="00C36C11" w:rsidP="00FE798D">
      <w:pPr>
        <w:spacing w:after="0"/>
        <w:jc w:val="center"/>
        <w:rPr>
          <w:rFonts w:ascii="Times New Roman" w:hAnsi="Times New Roman" w:cs="Times New Roman"/>
          <w:b/>
          <w:bCs/>
          <w:sz w:val="28"/>
          <w:szCs w:val="28"/>
        </w:rPr>
      </w:pPr>
    </w:p>
    <w:p w:rsidR="00C36C11" w:rsidRPr="004D0045" w:rsidRDefault="00C36C11" w:rsidP="00FE798D">
      <w:pPr>
        <w:pStyle w:val="ListParagraph"/>
        <w:numPr>
          <w:ilvl w:val="0"/>
          <w:numId w:val="4"/>
        </w:numPr>
        <w:spacing w:after="0"/>
        <w:ind w:left="0" w:firstLine="0"/>
        <w:jc w:val="both"/>
        <w:rPr>
          <w:rFonts w:ascii="Times New Roman" w:hAnsi="Times New Roman" w:cs="Times New Roman"/>
          <w:b/>
          <w:bCs/>
          <w:sz w:val="24"/>
          <w:szCs w:val="24"/>
        </w:rPr>
      </w:pPr>
      <w:r w:rsidRPr="004D0045">
        <w:rPr>
          <w:rFonts w:ascii="Times New Roman" w:hAnsi="Times New Roman" w:cs="Times New Roman"/>
          <w:b/>
          <w:bCs/>
          <w:sz w:val="24"/>
          <w:szCs w:val="24"/>
        </w:rPr>
        <w:t>Общие положения</w:t>
      </w:r>
    </w:p>
    <w:p w:rsidR="00C36C11" w:rsidRDefault="00C36C11" w:rsidP="00FE798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765D79">
        <w:rPr>
          <w:rFonts w:ascii="Times New Roman" w:hAnsi="Times New Roman" w:cs="Times New Roman"/>
          <w:sz w:val="24"/>
          <w:szCs w:val="24"/>
        </w:rPr>
        <w:t>Инструкц</w:t>
      </w:r>
      <w:r>
        <w:rPr>
          <w:rFonts w:ascii="Times New Roman" w:hAnsi="Times New Roman" w:cs="Times New Roman"/>
          <w:sz w:val="24"/>
          <w:szCs w:val="24"/>
        </w:rPr>
        <w:t>ия разработана в соответствии с:</w:t>
      </w:r>
    </w:p>
    <w:p w:rsidR="00C36C11" w:rsidRDefault="00C36C11" w:rsidP="00FE798D">
      <w:pPr>
        <w:widowControl w:val="0"/>
        <w:autoSpaceDE w:val="0"/>
        <w:autoSpaceDN w:val="0"/>
        <w:adjustRightInd w:val="0"/>
        <w:spacing w:after="0"/>
        <w:jc w:val="both"/>
        <w:rPr>
          <w:rFonts w:ascii="Times New Roman" w:hAnsi="Times New Roman" w:cs="Times New Roman"/>
          <w:sz w:val="24"/>
          <w:szCs w:val="24"/>
        </w:rPr>
      </w:pPr>
      <w:r w:rsidRPr="00F10A5C">
        <w:rPr>
          <w:rFonts w:ascii="Times New Roman" w:hAnsi="Times New Roman" w:cs="Times New Roman"/>
          <w:sz w:val="24"/>
          <w:szCs w:val="24"/>
        </w:rPr>
        <w:tab/>
      </w:r>
      <w:r>
        <w:rPr>
          <w:rFonts w:ascii="Times New Roman" w:hAnsi="Times New Roman" w:cs="Times New Roman"/>
          <w:sz w:val="24"/>
          <w:szCs w:val="24"/>
        </w:rPr>
        <w:t>приказом Министерства образования и науки РФ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C36C11" w:rsidRDefault="00C36C11" w:rsidP="00FE798D">
      <w:pPr>
        <w:widowControl w:val="0"/>
        <w:autoSpaceDE w:val="0"/>
        <w:autoSpaceDN w:val="0"/>
        <w:adjustRightInd w:val="0"/>
        <w:spacing w:after="0"/>
        <w:jc w:val="both"/>
        <w:rPr>
          <w:rFonts w:ascii="Times New Roman" w:hAnsi="Times New Roman" w:cs="Times New Roman"/>
          <w:sz w:val="24"/>
          <w:szCs w:val="24"/>
        </w:rPr>
      </w:pPr>
      <w:r w:rsidRPr="00F10A5C">
        <w:rPr>
          <w:rFonts w:ascii="Times New Roman" w:hAnsi="Times New Roman" w:cs="Times New Roman"/>
          <w:sz w:val="24"/>
          <w:szCs w:val="24"/>
        </w:rPr>
        <w:tab/>
      </w:r>
      <w:r w:rsidRPr="00765D79">
        <w:rPr>
          <w:rFonts w:ascii="Times New Roman" w:hAnsi="Times New Roman" w:cs="Times New Roman"/>
          <w:sz w:val="24"/>
          <w:szCs w:val="24"/>
        </w:rPr>
        <w:t>Федеральн</w:t>
      </w:r>
      <w:r>
        <w:rPr>
          <w:rFonts w:ascii="Times New Roman" w:hAnsi="Times New Roman" w:cs="Times New Roman"/>
          <w:sz w:val="24"/>
          <w:szCs w:val="24"/>
        </w:rPr>
        <w:t>ым</w:t>
      </w:r>
      <w:r w:rsidRPr="00765D79">
        <w:rPr>
          <w:rFonts w:ascii="Times New Roman" w:hAnsi="Times New Roman" w:cs="Times New Roman"/>
          <w:sz w:val="24"/>
          <w:szCs w:val="24"/>
        </w:rPr>
        <w:t xml:space="preserve"> </w:t>
      </w:r>
      <w:r>
        <w:rPr>
          <w:rFonts w:ascii="Times New Roman" w:hAnsi="Times New Roman" w:cs="Times New Roman"/>
          <w:sz w:val="24"/>
          <w:szCs w:val="24"/>
        </w:rPr>
        <w:t>З</w:t>
      </w:r>
      <w:r w:rsidRPr="00765D79">
        <w:rPr>
          <w:rFonts w:ascii="Times New Roman" w:hAnsi="Times New Roman" w:cs="Times New Roman"/>
          <w:sz w:val="24"/>
          <w:szCs w:val="24"/>
        </w:rPr>
        <w:t>акон</w:t>
      </w:r>
      <w:r>
        <w:rPr>
          <w:rFonts w:ascii="Times New Roman" w:hAnsi="Times New Roman" w:cs="Times New Roman"/>
          <w:sz w:val="24"/>
          <w:szCs w:val="24"/>
        </w:rPr>
        <w:t>ом</w:t>
      </w:r>
      <w:r w:rsidRPr="00765D79">
        <w:rPr>
          <w:rFonts w:ascii="Times New Roman" w:hAnsi="Times New Roman" w:cs="Times New Roman"/>
          <w:sz w:val="24"/>
          <w:szCs w:val="24"/>
        </w:rPr>
        <w:t xml:space="preserve"> от 29 декабря 2012 г. № 273-ФЗ «Об образовании в Российской Федерации»</w:t>
      </w:r>
      <w:r>
        <w:rPr>
          <w:rFonts w:ascii="Times New Roman" w:hAnsi="Times New Roman" w:cs="Times New Roman"/>
          <w:sz w:val="24"/>
          <w:szCs w:val="24"/>
        </w:rPr>
        <w:t xml:space="preserve">, </w:t>
      </w:r>
    </w:p>
    <w:p w:rsidR="00C36C11" w:rsidRDefault="00C36C11" w:rsidP="00FE798D">
      <w:pPr>
        <w:widowControl w:val="0"/>
        <w:autoSpaceDE w:val="0"/>
        <w:autoSpaceDN w:val="0"/>
        <w:adjustRightInd w:val="0"/>
        <w:spacing w:after="0"/>
        <w:jc w:val="both"/>
        <w:rPr>
          <w:rFonts w:ascii="Times New Roman" w:hAnsi="Times New Roman" w:cs="Times New Roman"/>
          <w:sz w:val="24"/>
          <w:szCs w:val="24"/>
        </w:rPr>
      </w:pPr>
      <w:r w:rsidRPr="00F10A5C">
        <w:rPr>
          <w:rFonts w:ascii="Times New Roman" w:hAnsi="Times New Roman" w:cs="Times New Roman"/>
          <w:sz w:val="24"/>
          <w:szCs w:val="24"/>
        </w:rPr>
        <w:tab/>
      </w:r>
      <w:r>
        <w:rPr>
          <w:rFonts w:ascii="Times New Roman" w:hAnsi="Times New Roman" w:cs="Times New Roman"/>
          <w:sz w:val="24"/>
          <w:szCs w:val="24"/>
        </w:rPr>
        <w:t xml:space="preserve">приказом Министерства образования и науки РФ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C36C11" w:rsidRDefault="00C36C11" w:rsidP="00FE798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469BA">
        <w:rPr>
          <w:rFonts w:ascii="Times New Roman" w:hAnsi="Times New Roman" w:cs="Times New Roman"/>
          <w:sz w:val="24"/>
          <w:szCs w:val="24"/>
        </w:rPr>
        <w:tab/>
      </w:r>
      <w:r w:rsidRPr="006A0DA0">
        <w:rPr>
          <w:rFonts w:ascii="Times New Roman" w:hAnsi="Times New Roman" w:cs="Times New Roman"/>
          <w:sz w:val="24"/>
          <w:szCs w:val="24"/>
        </w:rPr>
        <w:t>Постановление</w:t>
      </w:r>
      <w:r>
        <w:rPr>
          <w:rFonts w:ascii="Times New Roman" w:hAnsi="Times New Roman" w:cs="Times New Roman"/>
          <w:sz w:val="24"/>
          <w:szCs w:val="24"/>
        </w:rPr>
        <w:t xml:space="preserve">м </w:t>
      </w:r>
      <w:r w:rsidRPr="006A0DA0">
        <w:rPr>
          <w:rFonts w:ascii="Times New Roman" w:hAnsi="Times New Roman" w:cs="Times New Roman"/>
          <w:sz w:val="24"/>
          <w:szCs w:val="24"/>
        </w:rPr>
        <w:t xml:space="preserve"> Главного государственного санитарного врача РФ от 10.07.2015 N 26"Об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4"/>
          <w:szCs w:val="24"/>
        </w:rPr>
        <w:t xml:space="preserve"> </w:t>
      </w:r>
      <w:r w:rsidRPr="006A0DA0">
        <w:rPr>
          <w:rFonts w:ascii="Times New Roman" w:hAnsi="Times New Roman" w:cs="Times New Roman"/>
          <w:sz w:val="24"/>
          <w:szCs w:val="24"/>
        </w:rPr>
        <w:t>(Зарегистрировано в Минюсте России 14.08.2015 N 38528)</w:t>
      </w:r>
      <w:r>
        <w:rPr>
          <w:rFonts w:ascii="Times New Roman" w:hAnsi="Times New Roman" w:cs="Times New Roman"/>
          <w:sz w:val="24"/>
          <w:szCs w:val="24"/>
        </w:rPr>
        <w:t xml:space="preserve">, Уставом, </w:t>
      </w:r>
      <w:r w:rsidRPr="00F10A5C">
        <w:rPr>
          <w:rFonts w:ascii="Times New Roman" w:hAnsi="Times New Roman" w:cs="Times New Roman"/>
          <w:sz w:val="24"/>
          <w:szCs w:val="24"/>
        </w:rPr>
        <w:tab/>
      </w:r>
      <w:r w:rsidRPr="005441C8">
        <w:rPr>
          <w:rFonts w:ascii="Times New Roman" w:hAnsi="Times New Roman" w:cs="Times New Roman"/>
          <w:sz w:val="24"/>
          <w:szCs w:val="24"/>
        </w:rPr>
        <w:t>с использованием Методическ</w:t>
      </w:r>
      <w:r>
        <w:rPr>
          <w:rFonts w:ascii="Times New Roman" w:hAnsi="Times New Roman" w:cs="Times New Roman"/>
          <w:sz w:val="24"/>
          <w:szCs w:val="24"/>
        </w:rPr>
        <w:t>ого пособия</w:t>
      </w:r>
      <w:r w:rsidRPr="00765D79">
        <w:rPr>
          <w:rFonts w:ascii="Times New Roman" w:hAnsi="Times New Roman" w:cs="Times New Roman"/>
          <w:sz w:val="24"/>
          <w:szCs w:val="24"/>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разработанным в рамках государственной программы «Доступная среда» на 2011-2015 годы Фондом содействия научным исследованиям проблем инвалидности в соответствии с Государственным контрактом от 19 июня 2015 г. № 15-К-13-109.</w:t>
      </w:r>
    </w:p>
    <w:p w:rsidR="00C36C11" w:rsidRPr="004D0045" w:rsidRDefault="00C36C11" w:rsidP="00FE798D">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w:t>
      </w:r>
      <w:r w:rsidRPr="004D0045">
        <w:rPr>
          <w:rFonts w:ascii="Times New Roman" w:hAnsi="Times New Roman" w:cs="Times New Roman"/>
          <w:b/>
          <w:bCs/>
          <w:sz w:val="24"/>
          <w:szCs w:val="24"/>
        </w:rPr>
        <w:t>Специальные условия для получения образования детей с ОВЗ</w:t>
      </w:r>
    </w:p>
    <w:p w:rsidR="00C36C11" w:rsidRPr="00765D79" w:rsidRDefault="00C36C11" w:rsidP="00FE798D">
      <w:pPr>
        <w:spacing w:after="0"/>
        <w:jc w:val="both"/>
        <w:rPr>
          <w:rFonts w:ascii="Times New Roman" w:hAnsi="Times New Roman" w:cs="Times New Roman"/>
          <w:sz w:val="24"/>
          <w:szCs w:val="24"/>
        </w:rPr>
      </w:pPr>
      <w:r>
        <w:rPr>
          <w:rFonts w:ascii="Times New Roman" w:hAnsi="Times New Roman" w:cs="Times New Roman"/>
          <w:sz w:val="24"/>
          <w:szCs w:val="24"/>
        </w:rPr>
        <w:tab/>
      </w:r>
      <w:r w:rsidRPr="00765D79">
        <w:rPr>
          <w:rFonts w:ascii="Times New Roman" w:hAnsi="Times New Roman" w:cs="Times New Roman"/>
          <w:sz w:val="24"/>
          <w:szCs w:val="24"/>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765D79">
        <w:rPr>
          <w:rStyle w:val="FootnoteReference"/>
          <w:rFonts w:ascii="Times New Roman" w:hAnsi="Times New Roman" w:cs="Times New Roman"/>
          <w:sz w:val="24"/>
          <w:szCs w:val="24"/>
        </w:rPr>
        <w:footnoteReference w:id="1"/>
      </w:r>
      <w:r w:rsidRPr="00765D79">
        <w:rPr>
          <w:rFonts w:ascii="Times New Roman" w:hAnsi="Times New Roman" w:cs="Times New Roman"/>
          <w:sz w:val="24"/>
          <w:szCs w:val="24"/>
        </w:rPr>
        <w:t xml:space="preserve"> В данную категорию обучающихся включаются инвалиды, для обучения которых необходимо создание специальных условий.</w:t>
      </w:r>
    </w:p>
    <w:p w:rsidR="00C36C11" w:rsidRPr="006A0DA0" w:rsidRDefault="00C36C11" w:rsidP="00FE798D">
      <w:pPr>
        <w:spacing w:after="0"/>
        <w:jc w:val="both"/>
        <w:rPr>
          <w:rFonts w:ascii="Times New Roman" w:hAnsi="Times New Roman" w:cs="Times New Roman"/>
          <w:color w:val="000000"/>
          <w:sz w:val="24"/>
          <w:szCs w:val="24"/>
        </w:rPr>
      </w:pPr>
      <w:r>
        <w:rPr>
          <w:rFonts w:ascii="Times New Roman" w:hAnsi="Times New Roman" w:cs="Times New Roman"/>
          <w:sz w:val="24"/>
          <w:szCs w:val="24"/>
        </w:rPr>
        <w:tab/>
      </w:r>
      <w:r w:rsidRPr="00765D79">
        <w:rPr>
          <w:rFonts w:ascii="Times New Roman" w:hAnsi="Times New Roman" w:cs="Times New Roman"/>
          <w:sz w:val="24"/>
          <w:szCs w:val="24"/>
        </w:rPr>
        <w:t>Согласно статье 79 Федерального закона от 29 декабря 2012 г.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w:t>
      </w:r>
      <w:r w:rsidRPr="006A0DA0">
        <w:rPr>
          <w:rFonts w:ascii="Times New Roman" w:hAnsi="Times New Roman" w:cs="Times New Roman"/>
          <w:color w:val="000000"/>
          <w:sz w:val="24"/>
          <w:szCs w:val="24"/>
        </w:rPr>
        <w:t xml:space="preserve">. В таких организациях создаются специальные условия для получения образования указанными обучающимися. </w:t>
      </w:r>
    </w:p>
    <w:p w:rsidR="00C36C11" w:rsidRPr="00765D79" w:rsidRDefault="00C36C11" w:rsidP="00FE798D">
      <w:pPr>
        <w:spacing w:after="0"/>
        <w:ind w:firstLine="851"/>
        <w:jc w:val="both"/>
        <w:rPr>
          <w:rFonts w:ascii="Times New Roman" w:hAnsi="Times New Roman" w:cs="Times New Roman"/>
          <w:sz w:val="24"/>
          <w:szCs w:val="24"/>
        </w:rPr>
      </w:pPr>
      <w:r w:rsidRPr="00765D79">
        <w:rPr>
          <w:rFonts w:ascii="Times New Roman" w:hAnsi="Times New Roman" w:cs="Times New Roman"/>
          <w:sz w:val="24"/>
          <w:szCs w:val="24"/>
        </w:rPr>
        <w:t xml:space="preserve">Под </w:t>
      </w:r>
      <w:r w:rsidRPr="00765D79">
        <w:rPr>
          <w:rFonts w:ascii="Times New Roman" w:hAnsi="Times New Roman" w:cs="Times New Roman"/>
          <w:b/>
          <w:bCs/>
          <w:sz w:val="24"/>
          <w:szCs w:val="24"/>
        </w:rPr>
        <w:t>специальными условиями</w:t>
      </w:r>
      <w:r w:rsidRPr="00765D79">
        <w:rPr>
          <w:rFonts w:ascii="Times New Roman" w:hAnsi="Times New Roman" w:cs="Times New Roman"/>
          <w:sz w:val="24"/>
          <w:szCs w:val="24"/>
        </w:rPr>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C36C11" w:rsidRPr="00765D79" w:rsidRDefault="00C36C11" w:rsidP="00FE798D">
      <w:pPr>
        <w:spacing w:after="0"/>
        <w:ind w:firstLine="851"/>
        <w:jc w:val="both"/>
        <w:rPr>
          <w:rFonts w:ascii="Times New Roman" w:hAnsi="Times New Roman" w:cs="Times New Roman"/>
          <w:sz w:val="24"/>
          <w:szCs w:val="24"/>
        </w:rPr>
      </w:pPr>
      <w:r w:rsidRPr="00765D79">
        <w:rPr>
          <w:rFonts w:ascii="Times New Roman" w:hAnsi="Times New Roman" w:cs="Times New Roman"/>
          <w:sz w:val="24"/>
          <w:szCs w:val="24"/>
        </w:rPr>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C36C11" w:rsidRPr="00765D79" w:rsidRDefault="00C36C11" w:rsidP="00FE798D">
      <w:pPr>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использование специальных образовательных программ и методов обучения и воспитания, </w:t>
      </w:r>
    </w:p>
    <w:p w:rsidR="00C36C11" w:rsidRPr="00765D79" w:rsidRDefault="00C36C11" w:rsidP="00FE798D">
      <w:pPr>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использование специальных учебников, учебных пособий и дидактических материалов, </w:t>
      </w:r>
    </w:p>
    <w:p w:rsidR="00C36C11" w:rsidRPr="00765D79" w:rsidRDefault="00C36C11" w:rsidP="00FE798D">
      <w:pPr>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использование специальных технических средств обучения коллективного и индивидуального пользования, </w:t>
      </w:r>
    </w:p>
    <w:p w:rsidR="00C36C11" w:rsidRPr="00765D79" w:rsidRDefault="00C36C11" w:rsidP="00FE798D">
      <w:pPr>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предоставление услуг ассистента (помощника), оказывающего обучающимся необходимую техническую помощь, </w:t>
      </w:r>
    </w:p>
    <w:p w:rsidR="00C36C11" w:rsidRPr="00765D79" w:rsidRDefault="00C36C11" w:rsidP="00FE798D">
      <w:pPr>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проведение групповых и индивидуальных коррекционных занятий, </w:t>
      </w:r>
    </w:p>
    <w:p w:rsidR="00C36C11" w:rsidRPr="00F10A5C" w:rsidRDefault="00C36C11" w:rsidP="00FE798D">
      <w:pPr>
        <w:spacing w:after="0"/>
        <w:jc w:val="both"/>
        <w:rPr>
          <w:rFonts w:ascii="Times New Roman" w:hAnsi="Times New Roman" w:cs="Times New Roman"/>
          <w:sz w:val="24"/>
          <w:szCs w:val="24"/>
        </w:rPr>
      </w:pPr>
      <w:r w:rsidRPr="00765D79">
        <w:rPr>
          <w:rFonts w:ascii="Times New Roman" w:hAnsi="Times New Roman" w:cs="Times New Roman"/>
          <w:sz w:val="24"/>
          <w:szCs w:val="24"/>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6C11" w:rsidRPr="006C6128" w:rsidRDefault="00C36C11" w:rsidP="00FE798D">
      <w:pPr>
        <w:pStyle w:val="ListParagraph"/>
        <w:numPr>
          <w:ilvl w:val="0"/>
          <w:numId w:val="6"/>
        </w:numPr>
        <w:spacing w:after="0"/>
        <w:ind w:left="0" w:firstLine="0"/>
        <w:jc w:val="both"/>
        <w:rPr>
          <w:rFonts w:ascii="Times New Roman" w:hAnsi="Times New Roman" w:cs="Times New Roman"/>
          <w:b/>
          <w:bCs/>
          <w:sz w:val="24"/>
          <w:szCs w:val="24"/>
        </w:rPr>
      </w:pPr>
      <w:r w:rsidRPr="006C6128">
        <w:rPr>
          <w:rFonts w:ascii="Times New Roman" w:hAnsi="Times New Roman" w:cs="Times New Roman"/>
          <w:b/>
          <w:bCs/>
          <w:sz w:val="24"/>
          <w:szCs w:val="24"/>
        </w:rPr>
        <w:t xml:space="preserve">Специальные условия материально-технического характера. </w:t>
      </w:r>
    </w:p>
    <w:p w:rsidR="00C36C11" w:rsidRPr="006E24C8" w:rsidRDefault="00C36C11" w:rsidP="00FE798D">
      <w:pPr>
        <w:autoSpaceDE w:val="0"/>
        <w:autoSpaceDN w:val="0"/>
        <w:adjustRightInd w:val="0"/>
        <w:spacing w:after="0"/>
        <w:jc w:val="both"/>
        <w:rPr>
          <w:rFonts w:ascii="Times New Roman" w:hAnsi="Times New Roman" w:cs="Times New Roman"/>
          <w:b/>
          <w:bCs/>
          <w:sz w:val="24"/>
          <w:szCs w:val="24"/>
          <w:u w:val="single"/>
        </w:rPr>
      </w:pPr>
      <w:r w:rsidRPr="006E24C8">
        <w:rPr>
          <w:rFonts w:ascii="Times New Roman" w:hAnsi="Times New Roman" w:cs="Times New Roman"/>
          <w:b/>
          <w:bCs/>
          <w:sz w:val="24"/>
          <w:szCs w:val="24"/>
          <w:u w:val="single"/>
        </w:rPr>
        <w:t>1.1. Для обучающихся с ОВЗ по зрению должны быть обеспечены</w:t>
      </w:r>
      <w:r w:rsidRPr="006E24C8">
        <w:rPr>
          <w:rStyle w:val="FootnoteReference"/>
          <w:rFonts w:ascii="Times New Roman" w:hAnsi="Times New Roman" w:cs="Times New Roman"/>
          <w:b/>
          <w:bCs/>
          <w:sz w:val="24"/>
          <w:szCs w:val="24"/>
          <w:u w:val="single"/>
        </w:rPr>
        <w:footnoteReference w:id="2"/>
      </w:r>
      <w:r w:rsidRPr="006E24C8">
        <w:rPr>
          <w:rFonts w:ascii="Times New Roman" w:hAnsi="Times New Roman" w:cs="Times New Roman"/>
          <w:b/>
          <w:bCs/>
          <w:sz w:val="24"/>
          <w:szCs w:val="24"/>
          <w:u w:val="single"/>
        </w:rPr>
        <w:t>:</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присутствие ассистента, оказывающего учащемуся необходимую помощь;</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обеспечение выпуска альтернативных форматов печатных материалов (крупный шрифт) или аудиофайлов;</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color w:val="000000"/>
          <w:sz w:val="24"/>
          <w:szCs w:val="24"/>
          <w:lang w:eastAsia="ru-RU"/>
        </w:rPr>
        <w:t>- п</w:t>
      </w:r>
      <w:r w:rsidRPr="00765D79">
        <w:rPr>
          <w:rFonts w:ascii="Times New Roman" w:hAnsi="Times New Roman" w:cs="Times New Roman"/>
          <w:sz w:val="24"/>
          <w:szCs w:val="24"/>
        </w:rPr>
        <w:t>ри планировке ученических мест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r w:rsidRPr="00765D79">
        <w:rPr>
          <w:rStyle w:val="FootnoteReference"/>
          <w:rFonts w:ascii="Times New Roman" w:hAnsi="Times New Roman" w:cs="Times New Roman"/>
          <w:sz w:val="24"/>
          <w:szCs w:val="24"/>
        </w:rPr>
        <w:t xml:space="preserve"> </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площадь ученического стола должна быть не менее 1 м ширины и 0,6 м глубины для размещения брайлевской литературы; </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площадь зоны на 1 учащегося с нарушением зрения должна быть более 3 кв. м. </w:t>
      </w:r>
    </w:p>
    <w:p w:rsidR="00C36C11" w:rsidRPr="006E24C8" w:rsidRDefault="00C36C11" w:rsidP="00FE798D">
      <w:pPr>
        <w:autoSpaceDE w:val="0"/>
        <w:autoSpaceDN w:val="0"/>
        <w:adjustRightInd w:val="0"/>
        <w:spacing w:after="0"/>
        <w:jc w:val="both"/>
        <w:rPr>
          <w:rFonts w:ascii="Times New Roman" w:hAnsi="Times New Roman" w:cs="Times New Roman"/>
          <w:b/>
          <w:bCs/>
          <w:sz w:val="24"/>
          <w:szCs w:val="24"/>
          <w:u w:val="single"/>
        </w:rPr>
      </w:pPr>
      <w:r w:rsidRPr="006E24C8">
        <w:rPr>
          <w:rFonts w:ascii="Times New Roman" w:hAnsi="Times New Roman" w:cs="Times New Roman"/>
          <w:b/>
          <w:bCs/>
          <w:sz w:val="24"/>
          <w:szCs w:val="24"/>
          <w:u w:val="single"/>
        </w:rPr>
        <w:t>1.2. Для учащихся с ОВЗ по слуху должны быть обеспечены:</w:t>
      </w:r>
      <w:r w:rsidRPr="006E24C8">
        <w:rPr>
          <w:rStyle w:val="FootnoteReference"/>
          <w:rFonts w:ascii="Times New Roman" w:hAnsi="Times New Roman" w:cs="Times New Roman"/>
          <w:b/>
          <w:bCs/>
          <w:sz w:val="24"/>
          <w:szCs w:val="24"/>
          <w:u w:val="single"/>
        </w:rPr>
        <w:footnoteReference w:id="3"/>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надлежащие звуковые средства воспроизведения информации;</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получение информации с использованием русского жестового языка (сурдоперевода, тифлосурдоперевода);</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color w:val="000000"/>
          <w:sz w:val="24"/>
          <w:szCs w:val="24"/>
          <w:lang w:eastAsia="ru-RU"/>
        </w:rPr>
        <w:t>- п</w:t>
      </w:r>
      <w:r w:rsidRPr="00765D79">
        <w:rPr>
          <w:rFonts w:ascii="Times New Roman" w:hAnsi="Times New Roman" w:cs="Times New Roman"/>
          <w:sz w:val="24"/>
          <w:szCs w:val="24"/>
        </w:rPr>
        <w:t>ри планировке ученических мест для учащихся с нарушением слуха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площадь ученического стола должна быть не менее 1 м ширины и 0,6 м глубины для размещения тифлосредств;</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площадь зоны на 1 учащегося с недостатками слуха в учебных кабинетах следует принимать не менее 2,5 кв. м.</w:t>
      </w:r>
    </w:p>
    <w:p w:rsidR="00C36C11" w:rsidRPr="006E24C8" w:rsidRDefault="00C36C11" w:rsidP="00FE798D">
      <w:pPr>
        <w:autoSpaceDE w:val="0"/>
        <w:autoSpaceDN w:val="0"/>
        <w:adjustRightInd w:val="0"/>
        <w:spacing w:after="0"/>
        <w:jc w:val="both"/>
        <w:rPr>
          <w:rFonts w:ascii="Times New Roman" w:hAnsi="Times New Roman" w:cs="Times New Roman"/>
          <w:b/>
          <w:bCs/>
          <w:sz w:val="24"/>
          <w:szCs w:val="24"/>
          <w:u w:val="single"/>
        </w:rPr>
      </w:pPr>
      <w:r w:rsidRPr="006E24C8">
        <w:rPr>
          <w:rFonts w:ascii="Times New Roman" w:hAnsi="Times New Roman" w:cs="Times New Roman"/>
          <w:b/>
          <w:bCs/>
          <w:sz w:val="24"/>
          <w:szCs w:val="24"/>
          <w:u w:val="single"/>
        </w:rPr>
        <w:t>1.3. Для учащихся, имеющих нарушения опорно-двигательного аппарата</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765D79">
        <w:rPr>
          <w:rStyle w:val="FootnoteReference"/>
          <w:rFonts w:ascii="Times New Roman" w:hAnsi="Times New Roman" w:cs="Times New Roman"/>
          <w:sz w:val="24"/>
          <w:szCs w:val="24"/>
        </w:rPr>
        <w:footnoteReference w:id="4"/>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наличие пандусов, поручней, расширенных дверных проемов, лифтов, локальное понижение стоек-барьеров до высоты не более 0,8 м; </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наличие специальных кресел и других приспособлений; </w:t>
      </w:r>
    </w:p>
    <w:p w:rsidR="00C36C11"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минимальный размер зоны на одно место с учетом подъезда и разворота коляски равный 1,8 x 1,8 м;</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 м;</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площадь зоны на 1 учащегося с поражением опорно-двигательного аппарата в учебных кабинетах следует принимать более 3 кв. м;</w:t>
      </w:r>
    </w:p>
    <w:p w:rsidR="00C36C11" w:rsidRPr="00765D79" w:rsidRDefault="00C36C11" w:rsidP="00FE798D">
      <w:pPr>
        <w:autoSpaceDE w:val="0"/>
        <w:autoSpaceDN w:val="0"/>
        <w:adjustRightInd w:val="0"/>
        <w:spacing w:after="0"/>
        <w:jc w:val="both"/>
        <w:rPr>
          <w:rFonts w:ascii="Times New Roman" w:hAnsi="Times New Roman" w:cs="Times New Roman"/>
          <w:sz w:val="24"/>
          <w:szCs w:val="24"/>
        </w:rPr>
      </w:pPr>
      <w:r w:rsidRPr="00765D79">
        <w:rPr>
          <w:rFonts w:ascii="Times New Roman" w:hAnsi="Times New Roman" w:cs="Times New Roman"/>
          <w:sz w:val="24"/>
          <w:szCs w:val="24"/>
        </w:rPr>
        <w:t xml:space="preserve">- </w:t>
      </w:r>
      <w:r w:rsidRPr="00765D79">
        <w:rPr>
          <w:rFonts w:ascii="Times New Roman" w:hAnsi="Times New Roman" w:cs="Times New Roman"/>
          <w:sz w:val="24"/>
          <w:szCs w:val="24"/>
          <w:lang w:eastAsia="ru-RU"/>
        </w:rPr>
        <w:t>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C36C11" w:rsidRPr="003C6E09" w:rsidRDefault="00C36C11" w:rsidP="00FE798D">
      <w:pPr>
        <w:autoSpaceDE w:val="0"/>
        <w:autoSpaceDN w:val="0"/>
        <w:adjustRightInd w:val="0"/>
        <w:spacing w:after="0"/>
        <w:jc w:val="both"/>
        <w:rPr>
          <w:rFonts w:ascii="Times New Roman" w:hAnsi="Times New Roman" w:cs="Times New Roman"/>
          <w:sz w:val="24"/>
          <w:szCs w:val="24"/>
          <w:lang w:eastAsia="ru-RU"/>
        </w:rPr>
      </w:pPr>
      <w:r w:rsidRPr="00765D79">
        <w:rPr>
          <w:rFonts w:ascii="Times New Roman" w:hAnsi="Times New Roman" w:cs="Times New Roman"/>
          <w:sz w:val="24"/>
          <w:szCs w:val="24"/>
        </w:rPr>
        <w:t xml:space="preserve">- </w:t>
      </w:r>
      <w:r w:rsidRPr="00765D79">
        <w:rPr>
          <w:rFonts w:ascii="Times New Roman" w:hAnsi="Times New Roman" w:cs="Times New Roman"/>
          <w:sz w:val="24"/>
          <w:szCs w:val="24"/>
          <w:lang w:eastAsia="ru-RU"/>
        </w:rPr>
        <w:t>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C36C11" w:rsidRDefault="00C36C11" w:rsidP="00FE798D">
      <w:pPr>
        <w:pStyle w:val="ConsPlusNormal"/>
        <w:spacing w:line="276" w:lineRule="auto"/>
        <w:jc w:val="both"/>
        <w:rPr>
          <w:rFonts w:ascii="Times New Roman" w:hAnsi="Times New Roman" w:cs="Times New Roman"/>
          <w:sz w:val="24"/>
          <w:szCs w:val="24"/>
        </w:rPr>
      </w:pPr>
    </w:p>
    <w:p w:rsidR="00C36C11" w:rsidRPr="00AC3B79" w:rsidRDefault="00C36C11" w:rsidP="00FE798D">
      <w:pPr>
        <w:pStyle w:val="ConsPlusNormal"/>
        <w:spacing w:line="276" w:lineRule="auto"/>
        <w:jc w:val="both"/>
        <w:rPr>
          <w:rFonts w:ascii="Times New Roman" w:hAnsi="Times New Roman" w:cs="Times New Roman"/>
          <w:b/>
          <w:bCs/>
          <w:sz w:val="24"/>
          <w:szCs w:val="24"/>
          <w:u w:val="single"/>
        </w:rPr>
      </w:pPr>
      <w:r w:rsidRPr="00AC3B79">
        <w:rPr>
          <w:rFonts w:ascii="Times New Roman" w:hAnsi="Times New Roman" w:cs="Times New Roman"/>
          <w:sz w:val="24"/>
          <w:szCs w:val="24"/>
        </w:rPr>
        <w:t>1</w:t>
      </w:r>
      <w:r w:rsidRPr="00AC3B79">
        <w:rPr>
          <w:rFonts w:ascii="Times New Roman" w:hAnsi="Times New Roman" w:cs="Times New Roman"/>
          <w:b/>
          <w:bCs/>
          <w:sz w:val="24"/>
          <w:szCs w:val="24"/>
        </w:rPr>
        <w:t xml:space="preserve">.4. </w:t>
      </w:r>
      <w:r w:rsidRPr="00AC3B79">
        <w:rPr>
          <w:rFonts w:ascii="Times New Roman" w:hAnsi="Times New Roman" w:cs="Times New Roman"/>
          <w:b/>
          <w:bCs/>
          <w:sz w:val="24"/>
          <w:szCs w:val="24"/>
          <w:u w:val="single"/>
        </w:rPr>
        <w:t>Для обучающихся с умственной отсталостью (интеллектуальными нарушениями):</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 xml:space="preserve"> Структура требований к материально-техническим условиям включает требования к:</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организации пространства, в котором осуществляется реализация АООП;</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организации временного режима обучения;</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техническим средствам обучения;</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соблюдения санитарно-гигиенических норм организации образовательной деятельности;</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обеспечения санитарно-бытовых и социально-бытовых условий;</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соблюдения пожарной и электробезопасности;</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соблюдения требований охраны труда;</w:t>
      </w:r>
    </w:p>
    <w:p w:rsidR="00C36C11" w:rsidRPr="00AC3B79" w:rsidRDefault="00C36C11" w:rsidP="00FE798D">
      <w:pPr>
        <w:pStyle w:val="ConsPlusNormal"/>
        <w:spacing w:line="276" w:lineRule="auto"/>
        <w:ind w:firstLine="540"/>
        <w:jc w:val="both"/>
        <w:rPr>
          <w:rFonts w:ascii="Times New Roman" w:hAnsi="Times New Roman" w:cs="Times New Roman"/>
          <w:sz w:val="24"/>
          <w:szCs w:val="24"/>
        </w:rPr>
      </w:pPr>
      <w:r w:rsidRPr="00AC3B79">
        <w:rPr>
          <w:rFonts w:ascii="Times New Roman" w:hAnsi="Times New Roman" w:cs="Times New Roman"/>
          <w:sz w:val="24"/>
          <w:szCs w:val="24"/>
        </w:rPr>
        <w:t>соблюдения своевременных сроков и необходимых объемов текущего и капитального ремонта и др.</w:t>
      </w:r>
    </w:p>
    <w:p w:rsidR="00C36C11" w:rsidRPr="00AC3B79" w:rsidRDefault="00C36C11" w:rsidP="00FE798D">
      <w:pPr>
        <w:autoSpaceDE w:val="0"/>
        <w:autoSpaceDN w:val="0"/>
        <w:adjustRightInd w:val="0"/>
        <w:spacing w:after="0"/>
        <w:ind w:hanging="567"/>
        <w:jc w:val="both"/>
        <w:rPr>
          <w:rFonts w:ascii="Times New Roman" w:hAnsi="Times New Roman" w:cs="Times New Roman"/>
          <w:b/>
          <w:bCs/>
          <w:sz w:val="24"/>
          <w:szCs w:val="24"/>
          <w:u w:val="single"/>
          <w:lang w:eastAsia="ru-RU"/>
        </w:rPr>
      </w:pPr>
      <w:r>
        <w:rPr>
          <w:rFonts w:ascii="Times New Roman" w:hAnsi="Times New Roman" w:cs="Times New Roman"/>
          <w:b/>
          <w:bCs/>
          <w:sz w:val="24"/>
          <w:szCs w:val="24"/>
          <w:lang w:eastAsia="ru-RU"/>
        </w:rPr>
        <w:t xml:space="preserve">2. </w:t>
      </w:r>
      <w:r>
        <w:rPr>
          <w:rFonts w:ascii="Times New Roman" w:hAnsi="Times New Roman" w:cs="Times New Roman"/>
          <w:b/>
          <w:bCs/>
          <w:sz w:val="24"/>
          <w:szCs w:val="24"/>
          <w:u w:val="single"/>
          <w:lang w:eastAsia="ru-RU"/>
        </w:rPr>
        <w:t xml:space="preserve">Организация режима дня при дневном и круглосуточном пребывании обучающихся </w:t>
      </w:r>
    </w:p>
    <w:p w:rsidR="00C36C11" w:rsidRPr="004D1CF6" w:rsidRDefault="00C36C11" w:rsidP="00FE798D">
      <w:pPr>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4D1CF6">
        <w:rPr>
          <w:rFonts w:ascii="Times New Roman" w:hAnsi="Times New Roman" w:cs="Times New Roman"/>
          <w:color w:val="000000"/>
          <w:sz w:val="24"/>
          <w:szCs w:val="24"/>
          <w:lang w:eastAsia="ru-RU"/>
        </w:rPr>
        <w:t>1. Успешность обучения, реабилитации и социальной адаптации обучающихся зависит от правильной организации режима дня и соответствия возрасту основных компонентов режима (продолжительности и качества сна, прогулки, организации физического воспитания и питания).</w:t>
      </w:r>
    </w:p>
    <w:p w:rsidR="00C36C11" w:rsidRPr="004D1CF6" w:rsidRDefault="00C36C11" w:rsidP="00FE798D">
      <w:pPr>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4D1CF6">
        <w:rPr>
          <w:rFonts w:ascii="Times New Roman" w:hAnsi="Times New Roman" w:cs="Times New Roman"/>
          <w:color w:val="000000"/>
          <w:sz w:val="24"/>
          <w:szCs w:val="24"/>
          <w:lang w:eastAsia="ru-RU"/>
        </w:rPr>
        <w:t>2. Продолжительность ночного сна для обучающихся 7 - 10 лет должна составлять не менее 10 часов, для обучающихся 11 - 14 лет - не менее 9 часов, для обучающихся 15 - 17 лет - не менее 8,5 часов.</w:t>
      </w:r>
    </w:p>
    <w:p w:rsidR="00C36C11" w:rsidRPr="004D1CF6" w:rsidRDefault="00C36C11" w:rsidP="00FE798D">
      <w:pPr>
        <w:spacing w:after="0"/>
        <w:jc w:val="both"/>
        <w:rPr>
          <w:rFonts w:ascii="Times New Roman" w:hAnsi="Times New Roman" w:cs="Times New Roman"/>
          <w:color w:val="000000"/>
          <w:sz w:val="24"/>
          <w:szCs w:val="24"/>
          <w:lang w:eastAsia="ru-RU"/>
        </w:rPr>
      </w:pPr>
      <w:r w:rsidRPr="004D1CF6">
        <w:rPr>
          <w:rFonts w:ascii="Times New Roman" w:hAnsi="Times New Roman" w:cs="Times New Roman"/>
          <w:color w:val="000000"/>
          <w:sz w:val="24"/>
          <w:szCs w:val="24"/>
          <w:lang w:eastAsia="ru-RU"/>
        </w:rPr>
        <w:t>Для обучающихся начального общего образования, перенесших заболевание, а также в период адаптации к обучению показан дневной сон длительностью в 1 - 2 часа. Дневной сон может быть рекомендован по медицинским показаниям и более старшим обучающимся. Между ужином и сном рекомендуется организовывать прогулки на воздухе или тихие игры в помещении, а также режим проветривания спальных помещений.</w:t>
      </w:r>
    </w:p>
    <w:p w:rsidR="00C36C11" w:rsidRPr="004D1CF6" w:rsidRDefault="00C36C11" w:rsidP="00FE798D">
      <w:pPr>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4D1CF6">
        <w:rPr>
          <w:rFonts w:ascii="Times New Roman" w:hAnsi="Times New Roman" w:cs="Times New Roman"/>
          <w:color w:val="000000"/>
          <w:sz w:val="24"/>
          <w:szCs w:val="24"/>
          <w:lang w:eastAsia="ru-RU"/>
        </w:rPr>
        <w:t>3. Продолжительность прогулки должна составлять в течение дня для обучающихся 7 - 10 лет не менее 3,5 ч, для обучающихся 11 - 14 лет - не менее 3 часов, для обучающихся 15 - 17 лет - не менее 2,5 часов. Время прогулки рекомендуется распределять в течение дня следующим образом: до начала занятий - 20 - 30 минут; после учебных занятий - 1 - 1,5 ч; перед приготовлением домашних заданий - 1 ч; после ужина - 1 ч.</w:t>
      </w:r>
    </w:p>
    <w:p w:rsidR="00C36C11" w:rsidRPr="004D1CF6" w:rsidRDefault="00C36C11" w:rsidP="00FE798D">
      <w:pPr>
        <w:spacing w:after="0"/>
        <w:jc w:val="both"/>
        <w:rPr>
          <w:rFonts w:ascii="Times New Roman" w:hAnsi="Times New Roman" w:cs="Times New Roman"/>
          <w:color w:val="000000"/>
          <w:sz w:val="24"/>
          <w:szCs w:val="24"/>
          <w:lang w:eastAsia="ru-RU"/>
        </w:rPr>
      </w:pPr>
      <w:r w:rsidRPr="004D1CF6">
        <w:rPr>
          <w:rFonts w:ascii="Times New Roman" w:hAnsi="Times New Roman" w:cs="Times New Roman"/>
          <w:color w:val="000000"/>
          <w:sz w:val="24"/>
          <w:szCs w:val="24"/>
          <w:lang w:eastAsia="ru-RU"/>
        </w:rPr>
        <w:t>Для поддержания необходимого уровня умственной работоспособности в течение учебного дня для обучающихся 1 - 9 классов в середине учебных занятий рекомендуется проводить динамическую паузу на свежем воздухе продолжительностью 45 минут.</w:t>
      </w:r>
    </w:p>
    <w:p w:rsidR="00C36C11" w:rsidRPr="004D1CF6" w:rsidRDefault="00C36C11" w:rsidP="00FE798D">
      <w:pPr>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4D1CF6">
        <w:rPr>
          <w:rFonts w:ascii="Times New Roman" w:hAnsi="Times New Roman" w:cs="Times New Roman"/>
          <w:color w:val="000000"/>
          <w:sz w:val="24"/>
          <w:szCs w:val="24"/>
          <w:lang w:eastAsia="ru-RU"/>
        </w:rPr>
        <w:t>4. Основной формой физического воспитания являются уроки физкультуры, которые проводят по специальным программам, учитывающим категорию и состояние здоровья обучающихся.</w:t>
      </w:r>
    </w:p>
    <w:p w:rsidR="00C36C11" w:rsidRPr="004D1CF6" w:rsidRDefault="00C36C11" w:rsidP="00FE798D">
      <w:pPr>
        <w:spacing w:after="0"/>
        <w:jc w:val="both"/>
        <w:rPr>
          <w:rFonts w:ascii="Times New Roman" w:hAnsi="Times New Roman" w:cs="Times New Roman"/>
          <w:color w:val="000000"/>
          <w:sz w:val="24"/>
          <w:szCs w:val="24"/>
          <w:lang w:eastAsia="ru-RU"/>
        </w:rPr>
      </w:pPr>
      <w:r w:rsidRPr="004D1CF6">
        <w:rPr>
          <w:rFonts w:ascii="Times New Roman" w:hAnsi="Times New Roman" w:cs="Times New Roman"/>
          <w:color w:val="000000"/>
          <w:sz w:val="24"/>
          <w:szCs w:val="24"/>
          <w:lang w:eastAsia="ru-RU"/>
        </w:rPr>
        <w:t>Наряду с уроками физкультуры в режиме дня должны предусматриваться: утренняя гимнастика, физкультурные паузы на уроках и при самоподготовке, подвижные игры на переменах и во время прогулки, занятия в спортивных секциях и кружках, лечебная физкультура и система закаливающих процедур.</w:t>
      </w:r>
    </w:p>
    <w:p w:rsidR="00C36C11" w:rsidRPr="004D1CF6" w:rsidRDefault="00C36C11" w:rsidP="00FE798D">
      <w:pPr>
        <w:spacing w:after="0"/>
        <w:jc w:val="both"/>
        <w:rPr>
          <w:rFonts w:ascii="Times New Roman" w:hAnsi="Times New Roman" w:cs="Times New Roman"/>
          <w:color w:val="000000"/>
          <w:sz w:val="24"/>
          <w:szCs w:val="24"/>
          <w:lang w:eastAsia="ru-RU"/>
        </w:rPr>
      </w:pPr>
      <w:r w:rsidRPr="004D1CF6">
        <w:rPr>
          <w:rFonts w:ascii="Times New Roman" w:hAnsi="Times New Roman" w:cs="Times New Roman"/>
          <w:color w:val="000000"/>
          <w:sz w:val="24"/>
          <w:szCs w:val="24"/>
          <w:lang w:eastAsia="ru-RU"/>
        </w:rPr>
        <w:t>Дозирование физической нагрузки, корригирующей и лечебной гимнастики для обучающихся с ОВЗ осуществляется посредством проведения в каждом классе (группе) занятий по программам, соответствующим особенностям психофизического развития, индивидуальным возможностям и состоянию здоровья обучающихся с ОВЗ.</w:t>
      </w:r>
    </w:p>
    <w:p w:rsidR="00C36C11" w:rsidRPr="004D1CF6" w:rsidRDefault="00C36C11" w:rsidP="00FE798D">
      <w:pPr>
        <w:spacing w:after="0"/>
        <w:jc w:val="both"/>
        <w:rPr>
          <w:rFonts w:ascii="Times New Roman" w:hAnsi="Times New Roman" w:cs="Times New Roman"/>
          <w:color w:val="000000"/>
          <w:sz w:val="24"/>
          <w:szCs w:val="24"/>
          <w:lang w:eastAsia="ru-RU"/>
        </w:rPr>
      </w:pPr>
      <w:r w:rsidRPr="004D1CF6">
        <w:rPr>
          <w:rFonts w:ascii="Times New Roman" w:hAnsi="Times New Roman" w:cs="Times New Roman"/>
          <w:color w:val="000000"/>
          <w:sz w:val="24"/>
          <w:szCs w:val="24"/>
          <w:lang w:eastAsia="ru-RU"/>
        </w:rPr>
        <w:t>Групповые и индивидуальные занятия по лечебной физкультуре целесообразно проводить во второй половине дня.</w:t>
      </w:r>
    </w:p>
    <w:p w:rsidR="00C36C11" w:rsidRPr="006F7894" w:rsidRDefault="00C36C11" w:rsidP="00FE798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r w:rsidRPr="006F7894">
        <w:rPr>
          <w:rFonts w:ascii="Times New Roman" w:hAnsi="Times New Roman" w:cs="Times New Roman"/>
          <w:b/>
          <w:bCs/>
          <w:sz w:val="24"/>
          <w:szCs w:val="24"/>
        </w:rPr>
        <w:t xml:space="preserve">Организация образовательной деятельности. </w:t>
      </w:r>
    </w:p>
    <w:p w:rsidR="00C36C11" w:rsidRPr="007824EA" w:rsidRDefault="00C36C11" w:rsidP="00FE798D">
      <w:pPr>
        <w:pStyle w:val="ListParagraph"/>
        <w:autoSpaceDE w:val="0"/>
        <w:autoSpaceDN w:val="0"/>
        <w:adjustRightInd w:val="0"/>
        <w:spacing w:after="0"/>
        <w:ind w:left="0"/>
        <w:jc w:val="both"/>
        <w:rPr>
          <w:rFonts w:ascii="Times New Roman" w:hAnsi="Times New Roman" w:cs="Times New Roman"/>
          <w:b/>
          <w:bCs/>
          <w:sz w:val="24"/>
          <w:szCs w:val="24"/>
        </w:rPr>
      </w:pPr>
      <w:r>
        <w:rPr>
          <w:rFonts w:ascii="Times New Roman" w:hAnsi="Times New Roman" w:cs="Times New Roman"/>
          <w:b/>
          <w:bCs/>
          <w:sz w:val="24"/>
          <w:szCs w:val="24"/>
        </w:rPr>
        <w:t>3.  Реализация образовательных программ</w:t>
      </w:r>
    </w:p>
    <w:p w:rsidR="00C36C11" w:rsidRPr="007824EA" w:rsidRDefault="00C36C11" w:rsidP="00FE798D">
      <w:pPr>
        <w:pStyle w:val="ListParagraph"/>
        <w:numPr>
          <w:ilvl w:val="1"/>
          <w:numId w:val="5"/>
        </w:numPr>
        <w:autoSpaceDE w:val="0"/>
        <w:autoSpaceDN w:val="0"/>
        <w:adjustRightInd w:val="0"/>
        <w:spacing w:after="0"/>
        <w:ind w:left="0" w:hanging="142"/>
        <w:jc w:val="both"/>
        <w:rPr>
          <w:rFonts w:ascii="Times New Roman" w:hAnsi="Times New Roman" w:cs="Times New Roman"/>
          <w:sz w:val="24"/>
          <w:szCs w:val="24"/>
        </w:rPr>
      </w:pPr>
      <w:r w:rsidRPr="007824EA">
        <w:rPr>
          <w:rFonts w:ascii="Times New Roman" w:hAnsi="Times New Roman" w:cs="Times New Roman"/>
          <w:sz w:val="24"/>
          <w:szCs w:val="24"/>
        </w:rPr>
        <w:t>Учреждение реализует адаптированные основные общеобразовательные программы</w:t>
      </w:r>
      <w:r w:rsidRPr="007824EA">
        <w:rPr>
          <w:rFonts w:ascii="Times New Roman" w:hAnsi="Times New Roman" w:cs="Times New Roman"/>
          <w:color w:val="FF0000"/>
          <w:sz w:val="24"/>
          <w:szCs w:val="24"/>
        </w:rPr>
        <w:t xml:space="preserve"> </w:t>
      </w:r>
      <w:r w:rsidRPr="007824EA">
        <w:rPr>
          <w:rFonts w:ascii="Times New Roman" w:hAnsi="Times New Roman" w:cs="Times New Roman"/>
          <w:sz w:val="24"/>
          <w:szCs w:val="24"/>
        </w:rPr>
        <w:t>в соответствии с уровнем начального общего образования, направленного на формирование личности обучающегося, развитие его индивидуальных особенностей,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6C11" w:rsidRPr="007824EA" w:rsidRDefault="00C36C11" w:rsidP="00FE798D">
      <w:pPr>
        <w:pStyle w:val="ListParagraph"/>
        <w:autoSpaceDE w:val="0"/>
        <w:autoSpaceDN w:val="0"/>
        <w:adjustRightInd w:val="0"/>
        <w:spacing w:after="0"/>
        <w:ind w:left="0"/>
        <w:jc w:val="both"/>
        <w:rPr>
          <w:rFonts w:ascii="Times New Roman" w:hAnsi="Times New Roman" w:cs="Times New Roman"/>
          <w:sz w:val="24"/>
          <w:szCs w:val="24"/>
        </w:rPr>
      </w:pPr>
      <w:r w:rsidRPr="007824EA">
        <w:rPr>
          <w:rFonts w:ascii="Times New Roman" w:hAnsi="Times New Roman" w:cs="Times New Roman"/>
          <w:sz w:val="24"/>
          <w:szCs w:val="24"/>
        </w:rPr>
        <w:t>Учреждение ежегодно обновляет адаптированные основные общеобразовательные программы в части учебных предметов, дисциплин (модулей), установленных в учебном плане, и (или) содержания рабочих программ учебных предметов, дисциплин (модулей), а также методических материалов, обеспечивающих реализацию соответствующих образовательных технологий.</w:t>
      </w:r>
    </w:p>
    <w:p w:rsidR="00C36C11" w:rsidRPr="00AC3B79" w:rsidRDefault="00C36C11" w:rsidP="00FE798D">
      <w:pPr>
        <w:pStyle w:val="ListParagraph"/>
        <w:numPr>
          <w:ilvl w:val="1"/>
          <w:numId w:val="5"/>
        </w:numPr>
        <w:autoSpaceDE w:val="0"/>
        <w:autoSpaceDN w:val="0"/>
        <w:adjustRightInd w:val="0"/>
        <w:spacing w:after="0"/>
        <w:ind w:left="0" w:hanging="142"/>
        <w:jc w:val="both"/>
        <w:rPr>
          <w:rFonts w:ascii="Times New Roman" w:hAnsi="Times New Roman" w:cs="Times New Roman"/>
          <w:sz w:val="24"/>
          <w:szCs w:val="24"/>
        </w:rPr>
      </w:pPr>
      <w:r w:rsidRPr="00AC3B79">
        <w:rPr>
          <w:rFonts w:ascii="Times New Roman" w:hAnsi="Times New Roman" w:cs="Times New Roman"/>
          <w:sz w:val="24"/>
          <w:szCs w:val="24"/>
        </w:rPr>
        <w:t xml:space="preserve">Организация образовательной деятельности осуществляется в соответствии с расписанием занятий и адаптированными образовательными программами, которые разрабатываются и утверждаются Учреждением самостоятельно, с учетом примерных основных образовательных программ, а для обучающихся, имеющих инвалидность, также в соответствии с индивидуальной программой реабилитации </w:t>
      </w:r>
    </w:p>
    <w:p w:rsidR="00C36C11" w:rsidRPr="00AC3B79" w:rsidRDefault="00C36C11" w:rsidP="00FE798D">
      <w:pPr>
        <w:pStyle w:val="ListParagraph"/>
        <w:numPr>
          <w:ilvl w:val="1"/>
          <w:numId w:val="5"/>
        </w:numPr>
        <w:autoSpaceDE w:val="0"/>
        <w:autoSpaceDN w:val="0"/>
        <w:adjustRightInd w:val="0"/>
        <w:spacing w:after="0"/>
        <w:ind w:left="0" w:hanging="142"/>
        <w:jc w:val="both"/>
        <w:rPr>
          <w:rFonts w:ascii="Times New Roman" w:hAnsi="Times New Roman" w:cs="Times New Roman"/>
          <w:sz w:val="24"/>
          <w:szCs w:val="24"/>
        </w:rPr>
      </w:pPr>
      <w:r w:rsidRPr="00AC3B79">
        <w:rPr>
          <w:rFonts w:ascii="Times New Roman" w:hAnsi="Times New Roman" w:cs="Times New Roman"/>
          <w:sz w:val="24"/>
          <w:szCs w:val="24"/>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C36C11" w:rsidRPr="006F7894" w:rsidRDefault="00C36C11" w:rsidP="00FE798D">
      <w:pPr>
        <w:pStyle w:val="ConsPlusNormal"/>
        <w:spacing w:line="276" w:lineRule="auto"/>
        <w:ind w:firstLine="142"/>
        <w:jc w:val="both"/>
        <w:rPr>
          <w:rFonts w:ascii="Times New Roman" w:hAnsi="Times New Roman" w:cs="Times New Roman"/>
          <w:b/>
          <w:bCs/>
          <w:sz w:val="24"/>
          <w:szCs w:val="24"/>
        </w:rPr>
      </w:pPr>
      <w:r w:rsidRPr="006F7894">
        <w:rPr>
          <w:rFonts w:ascii="Times New Roman" w:hAnsi="Times New Roman" w:cs="Times New Roman"/>
          <w:b/>
          <w:bCs/>
          <w:sz w:val="24"/>
          <w:szCs w:val="24"/>
        </w:rPr>
        <w:t>Коррекционный курс "Ритмика".</w:t>
      </w:r>
    </w:p>
    <w:p w:rsidR="00C36C11" w:rsidRPr="00AC3B79" w:rsidRDefault="00C36C11" w:rsidP="00FE798D">
      <w:pPr>
        <w:pStyle w:val="ConsPlusNormal"/>
        <w:spacing w:line="276" w:lineRule="auto"/>
        <w:ind w:firstLine="142"/>
        <w:jc w:val="both"/>
        <w:rPr>
          <w:rFonts w:ascii="Times New Roman" w:hAnsi="Times New Roman" w:cs="Times New Roman"/>
          <w:sz w:val="24"/>
          <w:szCs w:val="24"/>
        </w:rPr>
      </w:pPr>
      <w:r w:rsidRPr="00AC3B79">
        <w:rPr>
          <w:rFonts w:ascii="Times New Roman" w:hAnsi="Times New Roman" w:cs="Times New Roman"/>
          <w:sz w:val="24"/>
          <w:szCs w:val="24"/>
        </w:rPr>
        <w:t>Основные задачи реализации содержания:</w:t>
      </w:r>
    </w:p>
    <w:p w:rsidR="00C36C11" w:rsidRPr="00AC3B79" w:rsidRDefault="00C36C11" w:rsidP="00FE798D">
      <w:pPr>
        <w:pStyle w:val="ConsPlusNormal"/>
        <w:spacing w:line="276" w:lineRule="auto"/>
        <w:jc w:val="both"/>
        <w:rPr>
          <w:rFonts w:ascii="Times New Roman" w:hAnsi="Times New Roman" w:cs="Times New Roman"/>
          <w:sz w:val="24"/>
          <w:szCs w:val="24"/>
        </w:rPr>
      </w:pPr>
      <w:r w:rsidRPr="00AC3B79">
        <w:rPr>
          <w:rFonts w:ascii="Times New Roman" w:hAnsi="Times New Roman" w:cs="Times New Roman"/>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C36C11" w:rsidRPr="00066EC5" w:rsidRDefault="00C36C11" w:rsidP="00FE798D">
      <w:pPr>
        <w:pStyle w:val="ConsPlusNormal"/>
        <w:spacing w:line="276" w:lineRule="auto"/>
        <w:ind w:firstLine="142"/>
        <w:jc w:val="both"/>
        <w:rPr>
          <w:rFonts w:ascii="Times New Roman" w:hAnsi="Times New Roman" w:cs="Times New Roman"/>
          <w:b/>
          <w:bCs/>
          <w:sz w:val="24"/>
          <w:szCs w:val="24"/>
        </w:rPr>
      </w:pPr>
      <w:r w:rsidRPr="00066EC5">
        <w:rPr>
          <w:rFonts w:ascii="Times New Roman" w:hAnsi="Times New Roman" w:cs="Times New Roman"/>
          <w:b/>
          <w:bCs/>
          <w:sz w:val="24"/>
          <w:szCs w:val="24"/>
        </w:rPr>
        <w:t>Коррекционный курс "Логопедические занятия".</w:t>
      </w:r>
    </w:p>
    <w:p w:rsidR="00C36C11" w:rsidRPr="00AC3B79" w:rsidRDefault="00C36C11" w:rsidP="00FE798D">
      <w:pPr>
        <w:pStyle w:val="ConsPlusNormal"/>
        <w:spacing w:line="276" w:lineRule="auto"/>
        <w:ind w:firstLine="142"/>
        <w:jc w:val="both"/>
        <w:rPr>
          <w:rFonts w:ascii="Times New Roman" w:hAnsi="Times New Roman" w:cs="Times New Roman"/>
          <w:sz w:val="24"/>
          <w:szCs w:val="24"/>
        </w:rPr>
      </w:pPr>
      <w:r w:rsidRPr="00AC3B79">
        <w:rPr>
          <w:rFonts w:ascii="Times New Roman" w:hAnsi="Times New Roman" w:cs="Times New Roman"/>
          <w:sz w:val="24"/>
          <w:szCs w:val="24"/>
        </w:rPr>
        <w:t>Основные задачи реализации содержания:</w:t>
      </w:r>
    </w:p>
    <w:p w:rsidR="00C36C11" w:rsidRPr="00AC3B79" w:rsidRDefault="00C36C11" w:rsidP="00FE798D">
      <w:pPr>
        <w:pStyle w:val="ConsPlusNormal"/>
        <w:spacing w:line="276" w:lineRule="auto"/>
        <w:jc w:val="both"/>
        <w:rPr>
          <w:rFonts w:ascii="Times New Roman" w:hAnsi="Times New Roman" w:cs="Times New Roman"/>
          <w:sz w:val="24"/>
          <w:szCs w:val="24"/>
        </w:rPr>
      </w:pPr>
      <w:r w:rsidRPr="00AC3B79">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C36C11" w:rsidRPr="00066EC5" w:rsidRDefault="00C36C11" w:rsidP="00FE798D">
      <w:pPr>
        <w:pStyle w:val="ConsPlusNormal"/>
        <w:spacing w:line="276" w:lineRule="auto"/>
        <w:ind w:firstLine="142"/>
        <w:jc w:val="both"/>
        <w:rPr>
          <w:rFonts w:ascii="Times New Roman" w:hAnsi="Times New Roman" w:cs="Times New Roman"/>
          <w:b/>
          <w:bCs/>
          <w:sz w:val="24"/>
          <w:szCs w:val="24"/>
        </w:rPr>
      </w:pPr>
      <w:r w:rsidRPr="00066EC5">
        <w:rPr>
          <w:rFonts w:ascii="Times New Roman" w:hAnsi="Times New Roman" w:cs="Times New Roman"/>
          <w:b/>
          <w:bCs/>
          <w:sz w:val="24"/>
          <w:szCs w:val="24"/>
        </w:rPr>
        <w:t>Коррекционный курс "Психокоррекционные занятия".</w:t>
      </w:r>
    </w:p>
    <w:p w:rsidR="00C36C11" w:rsidRPr="00AC3B79" w:rsidRDefault="00C36C11" w:rsidP="00FE798D">
      <w:pPr>
        <w:pStyle w:val="ConsPlusNormal"/>
        <w:spacing w:line="276" w:lineRule="auto"/>
        <w:ind w:firstLine="142"/>
        <w:jc w:val="both"/>
        <w:rPr>
          <w:rFonts w:ascii="Times New Roman" w:hAnsi="Times New Roman" w:cs="Times New Roman"/>
          <w:sz w:val="24"/>
          <w:szCs w:val="24"/>
        </w:rPr>
      </w:pPr>
      <w:r w:rsidRPr="00AC3B79">
        <w:rPr>
          <w:rFonts w:ascii="Times New Roman" w:hAnsi="Times New Roman" w:cs="Times New Roman"/>
          <w:sz w:val="24"/>
          <w:szCs w:val="24"/>
        </w:rPr>
        <w:t>Основные задачи реализации содержания:</w:t>
      </w:r>
    </w:p>
    <w:p w:rsidR="00C36C11" w:rsidRPr="00AC3B79" w:rsidRDefault="00C36C11" w:rsidP="00FE798D">
      <w:pPr>
        <w:pStyle w:val="ConsPlusNormal"/>
        <w:spacing w:line="276" w:lineRule="auto"/>
        <w:jc w:val="both"/>
        <w:rPr>
          <w:rFonts w:ascii="Times New Roman" w:hAnsi="Times New Roman" w:cs="Times New Roman"/>
          <w:sz w:val="24"/>
          <w:szCs w:val="24"/>
        </w:rPr>
      </w:pPr>
      <w:r w:rsidRPr="00AC3B79">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C36C11" w:rsidRDefault="00C36C11" w:rsidP="00FE798D">
      <w:pPr>
        <w:pStyle w:val="ConsPlusNormal"/>
        <w:spacing w:line="276" w:lineRule="auto"/>
        <w:ind w:firstLine="283"/>
        <w:jc w:val="both"/>
        <w:rPr>
          <w:rFonts w:ascii="Times New Roman" w:hAnsi="Times New Roman" w:cs="Times New Roman"/>
          <w:b/>
          <w:bCs/>
          <w:sz w:val="24"/>
          <w:szCs w:val="24"/>
        </w:rPr>
      </w:pPr>
    </w:p>
    <w:p w:rsidR="00C36C11" w:rsidRPr="00AC3B79" w:rsidRDefault="00C36C11" w:rsidP="00FE798D">
      <w:pPr>
        <w:pStyle w:val="ConsPlusNormal"/>
        <w:spacing w:line="276" w:lineRule="auto"/>
        <w:ind w:firstLine="283"/>
        <w:jc w:val="both"/>
        <w:rPr>
          <w:rFonts w:ascii="Times New Roman" w:hAnsi="Times New Roman" w:cs="Times New Roman"/>
          <w:sz w:val="24"/>
          <w:szCs w:val="24"/>
        </w:rPr>
      </w:pPr>
      <w:r w:rsidRPr="00AC3B79">
        <w:rPr>
          <w:rFonts w:ascii="Times New Roman" w:hAnsi="Times New Roman" w:cs="Times New Roman"/>
          <w:sz w:val="24"/>
          <w:szCs w:val="24"/>
        </w:rPr>
        <w:t>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36C11" w:rsidRPr="00AC3B79" w:rsidRDefault="00C36C11" w:rsidP="00FE798D">
      <w:pPr>
        <w:pStyle w:val="ConsPlusNormal"/>
        <w:spacing w:line="276" w:lineRule="auto"/>
        <w:ind w:firstLine="283"/>
        <w:jc w:val="both"/>
        <w:rPr>
          <w:rFonts w:ascii="Times New Roman" w:hAnsi="Times New Roman" w:cs="Times New Roman"/>
          <w:b/>
          <w:bCs/>
          <w:sz w:val="24"/>
          <w:szCs w:val="24"/>
        </w:rPr>
      </w:pPr>
    </w:p>
    <w:p w:rsidR="00C36C11" w:rsidRPr="00004A65" w:rsidRDefault="00C36C11" w:rsidP="00004A65">
      <w:pPr>
        <w:pStyle w:val="ConsPlusNormal"/>
        <w:spacing w:line="276" w:lineRule="auto"/>
        <w:ind w:firstLine="283"/>
        <w:jc w:val="both"/>
        <w:rPr>
          <w:rFonts w:ascii="Times New Roman" w:hAnsi="Times New Roman" w:cs="Times New Roman"/>
          <w:sz w:val="24"/>
          <w:szCs w:val="24"/>
        </w:rPr>
      </w:pPr>
      <w:r w:rsidRPr="00AC3B79">
        <w:rPr>
          <w:rFonts w:ascii="Times New Roman" w:hAnsi="Times New Roman" w:cs="Times New Roman"/>
          <w:sz w:val="24"/>
          <w:szCs w:val="24"/>
        </w:rPr>
        <w:t xml:space="preserve">Итоговая аттестация осуществляется организацией по завершению реализации </w:t>
      </w:r>
      <w:r w:rsidRPr="00004A65">
        <w:rPr>
          <w:rFonts w:ascii="Times New Roman" w:hAnsi="Times New Roman" w:cs="Times New Roman"/>
          <w:sz w:val="24"/>
          <w:szCs w:val="24"/>
        </w:rPr>
        <w:t>АООП в форме экзамена, направленного на оценку знаний и умений по выбранному профилю труда.</w:t>
      </w:r>
    </w:p>
    <w:p w:rsidR="00C36C11" w:rsidRPr="00AC3B79" w:rsidRDefault="00C36C11" w:rsidP="00FE798D">
      <w:pPr>
        <w:autoSpaceDE w:val="0"/>
        <w:autoSpaceDN w:val="0"/>
        <w:adjustRightInd w:val="0"/>
        <w:spacing w:after="0"/>
        <w:ind w:firstLine="539"/>
        <w:jc w:val="both"/>
        <w:rPr>
          <w:rFonts w:ascii="Times New Roman" w:hAnsi="Times New Roman" w:cs="Times New Roman"/>
          <w:b/>
          <w:bCs/>
          <w:color w:val="FF0000"/>
          <w:sz w:val="24"/>
          <w:szCs w:val="24"/>
        </w:rPr>
      </w:pPr>
    </w:p>
    <w:p w:rsidR="00C36C11" w:rsidRPr="007D69C2" w:rsidRDefault="00C36C11" w:rsidP="00FE798D">
      <w:pPr>
        <w:spacing w:after="0"/>
        <w:rPr>
          <w:rFonts w:ascii="Times New Roman" w:hAnsi="Times New Roman" w:cs="Times New Roman"/>
          <w:b/>
          <w:bCs/>
          <w:i/>
          <w:iCs/>
          <w:sz w:val="24"/>
          <w:szCs w:val="24"/>
          <w:u w:val="single"/>
        </w:rPr>
      </w:pPr>
      <w:r w:rsidRPr="007D69C2">
        <w:rPr>
          <w:rFonts w:ascii="Times New Roman" w:hAnsi="Times New Roman" w:cs="Times New Roman"/>
          <w:b/>
          <w:bCs/>
          <w:i/>
          <w:iCs/>
          <w:sz w:val="24"/>
          <w:szCs w:val="24"/>
          <w:u w:val="single"/>
        </w:rPr>
        <w:t>І</w:t>
      </w:r>
      <w:r>
        <w:rPr>
          <w:rFonts w:ascii="Times New Roman" w:hAnsi="Times New Roman" w:cs="Times New Roman"/>
          <w:b/>
          <w:bCs/>
          <w:i/>
          <w:iCs/>
          <w:sz w:val="24"/>
          <w:szCs w:val="24"/>
          <w:u w:val="single"/>
          <w:lang w:val="en-US"/>
        </w:rPr>
        <w:t>V</w:t>
      </w:r>
      <w:r w:rsidRPr="007D69C2">
        <w:rPr>
          <w:rFonts w:ascii="Times New Roman" w:hAnsi="Times New Roman" w:cs="Times New Roman"/>
          <w:b/>
          <w:bCs/>
          <w:i/>
          <w:iCs/>
          <w:sz w:val="24"/>
          <w:szCs w:val="24"/>
          <w:u w:val="single"/>
        </w:rPr>
        <w:t>.  Сопровождение инвалидов на приёме в учреждении</w:t>
      </w:r>
    </w:p>
    <w:p w:rsidR="00C36C11" w:rsidRPr="007D69C2" w:rsidRDefault="00C36C11" w:rsidP="00FE798D">
      <w:pPr>
        <w:spacing w:after="0"/>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доступа инвалидов к услугам и объектам, </w:t>
      </w:r>
      <w:r>
        <w:rPr>
          <w:rFonts w:ascii="Times New Roman" w:hAnsi="Times New Roman" w:cs="Times New Roman"/>
          <w:sz w:val="24"/>
          <w:szCs w:val="24"/>
        </w:rPr>
        <w:t>при</w:t>
      </w:r>
      <w:r w:rsidRPr="007D69C2">
        <w:rPr>
          <w:rFonts w:ascii="Times New Roman" w:hAnsi="Times New Roman" w:cs="Times New Roman"/>
          <w:sz w:val="24"/>
          <w:szCs w:val="24"/>
        </w:rPr>
        <w:t xml:space="preserve"> приёме</w:t>
      </w:r>
      <w:r>
        <w:rPr>
          <w:rFonts w:ascii="Times New Roman" w:hAnsi="Times New Roman" w:cs="Times New Roman"/>
          <w:sz w:val="24"/>
          <w:szCs w:val="24"/>
        </w:rPr>
        <w:t xml:space="preserve"> их </w:t>
      </w:r>
      <w:r w:rsidRPr="007D69C2">
        <w:rPr>
          <w:rFonts w:ascii="Times New Roman" w:hAnsi="Times New Roman" w:cs="Times New Roman"/>
          <w:sz w:val="24"/>
          <w:szCs w:val="24"/>
        </w:rPr>
        <w:t>в учреждени</w:t>
      </w:r>
      <w:r>
        <w:rPr>
          <w:rFonts w:ascii="Times New Roman" w:hAnsi="Times New Roman" w:cs="Times New Roman"/>
          <w:sz w:val="24"/>
          <w:szCs w:val="24"/>
        </w:rPr>
        <w:t>е,</w:t>
      </w:r>
      <w:r w:rsidRPr="007D69C2">
        <w:rPr>
          <w:rFonts w:ascii="Times New Roman" w:hAnsi="Times New Roman" w:cs="Times New Roman"/>
          <w:sz w:val="24"/>
          <w:szCs w:val="24"/>
        </w:rPr>
        <w:t xml:space="preserve"> необходимо:</w:t>
      </w:r>
    </w:p>
    <w:p w:rsidR="00C36C11" w:rsidRDefault="00C36C11" w:rsidP="00FE798D">
      <w:pPr>
        <w:pStyle w:val="ListParagraph"/>
        <w:numPr>
          <w:ilvl w:val="0"/>
          <w:numId w:val="7"/>
        </w:numPr>
        <w:spacing w:after="0"/>
        <w:ind w:left="0"/>
        <w:rPr>
          <w:rFonts w:ascii="Times New Roman" w:hAnsi="Times New Roman" w:cs="Times New Roman"/>
          <w:sz w:val="24"/>
          <w:szCs w:val="24"/>
        </w:rPr>
      </w:pPr>
      <w:r w:rsidRPr="007D69C2">
        <w:rPr>
          <w:rFonts w:ascii="Times New Roman" w:hAnsi="Times New Roman" w:cs="Times New Roman"/>
          <w:sz w:val="24"/>
          <w:szCs w:val="24"/>
        </w:rPr>
        <w:t>Рассказать об архитектурных особенностях здания учреждения</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7D69C2">
        <w:rPr>
          <w:rFonts w:ascii="Times New Roman" w:hAnsi="Times New Roman" w:cs="Times New Roman"/>
          <w:sz w:val="24"/>
          <w:szCs w:val="24"/>
        </w:rPr>
        <w:t xml:space="preserve">количестве этажей, </w:t>
      </w:r>
      <w:r>
        <w:rPr>
          <w:rFonts w:ascii="Times New Roman" w:hAnsi="Times New Roman" w:cs="Times New Roman"/>
          <w:sz w:val="24"/>
          <w:szCs w:val="24"/>
        </w:rPr>
        <w:br/>
        <w:t xml:space="preserve">- </w:t>
      </w:r>
      <w:r w:rsidRPr="007D69C2">
        <w:rPr>
          <w:rFonts w:ascii="Times New Roman" w:hAnsi="Times New Roman" w:cs="Times New Roman"/>
          <w:sz w:val="24"/>
          <w:szCs w:val="24"/>
        </w:rPr>
        <w:t xml:space="preserve">основных необходимых </w:t>
      </w:r>
      <w:r>
        <w:rPr>
          <w:rFonts w:ascii="Times New Roman" w:hAnsi="Times New Roman" w:cs="Times New Roman"/>
          <w:sz w:val="24"/>
          <w:szCs w:val="24"/>
        </w:rPr>
        <w:t>ему</w:t>
      </w:r>
      <w:r w:rsidRPr="007D69C2">
        <w:rPr>
          <w:rFonts w:ascii="Times New Roman" w:hAnsi="Times New Roman" w:cs="Times New Roman"/>
          <w:sz w:val="24"/>
          <w:szCs w:val="24"/>
        </w:rPr>
        <w:t xml:space="preserve"> структурных подразделениях учреждения и местах их расположения в здании, в каком кабинете к кому обратиться</w:t>
      </w:r>
      <w:r>
        <w:rPr>
          <w:rFonts w:ascii="Times New Roman" w:hAnsi="Times New Roman" w:cs="Times New Roman"/>
          <w:sz w:val="24"/>
          <w:szCs w:val="24"/>
        </w:rPr>
        <w:t xml:space="preserve"> по вопросам, которые могут у них возникнуть;</w:t>
      </w:r>
    </w:p>
    <w:p w:rsidR="00C36C11" w:rsidRPr="004A79CA" w:rsidRDefault="00C36C11" w:rsidP="00FE798D">
      <w:pPr>
        <w:spacing w:after="0"/>
        <w:rPr>
          <w:rFonts w:ascii="Times New Roman" w:hAnsi="Times New Roman" w:cs="Times New Roman"/>
          <w:sz w:val="24"/>
          <w:szCs w:val="24"/>
        </w:rPr>
      </w:pPr>
      <w:r w:rsidRPr="004A79CA">
        <w:rPr>
          <w:rFonts w:ascii="Times New Roman" w:hAnsi="Times New Roman" w:cs="Times New Roman"/>
          <w:sz w:val="24"/>
          <w:szCs w:val="24"/>
        </w:rPr>
        <w:t xml:space="preserve">- </w:t>
      </w:r>
      <w:r>
        <w:rPr>
          <w:rFonts w:ascii="Times New Roman" w:hAnsi="Times New Roman" w:cs="Times New Roman"/>
          <w:sz w:val="24"/>
          <w:szCs w:val="24"/>
        </w:rPr>
        <w:t>расположение комнат гигиены и санузлов</w:t>
      </w:r>
      <w:r w:rsidRPr="004A79CA">
        <w:rPr>
          <w:rFonts w:ascii="Times New Roman" w:hAnsi="Times New Roman" w:cs="Times New Roman"/>
          <w:sz w:val="24"/>
          <w:szCs w:val="24"/>
        </w:rPr>
        <w:t xml:space="preserve">. </w:t>
      </w:r>
    </w:p>
    <w:p w:rsidR="00C36C11" w:rsidRDefault="00C36C11" w:rsidP="00F10A5C">
      <w:pPr>
        <w:pStyle w:val="ListParagraph"/>
        <w:numPr>
          <w:ilvl w:val="0"/>
          <w:numId w:val="7"/>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Рассказать, учитывая степень социальных ограничений инвалидов, об  </w:t>
      </w:r>
      <w:r w:rsidRPr="007D69C2">
        <w:rPr>
          <w:rFonts w:ascii="Times New Roman" w:hAnsi="Times New Roman" w:cs="Times New Roman"/>
          <w:sz w:val="24"/>
          <w:szCs w:val="24"/>
        </w:rPr>
        <w:t>особенностях организации доступной среды</w:t>
      </w:r>
      <w:r>
        <w:rPr>
          <w:rFonts w:ascii="Times New Roman" w:hAnsi="Times New Roman" w:cs="Times New Roman"/>
          <w:sz w:val="24"/>
          <w:szCs w:val="24"/>
        </w:rPr>
        <w:t xml:space="preserve"> в учреждении</w:t>
      </w:r>
      <w:r w:rsidRPr="007D69C2">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w:t>
      </w:r>
    </w:p>
    <w:p w:rsidR="00C36C11" w:rsidRDefault="00C36C11" w:rsidP="00F10A5C">
      <w:pPr>
        <w:pStyle w:val="ListParagraph"/>
        <w:numPr>
          <w:ilvl w:val="0"/>
          <w:numId w:val="7"/>
        </w:numPr>
        <w:spacing w:after="0"/>
        <w:ind w:left="0"/>
        <w:jc w:val="both"/>
        <w:rPr>
          <w:rFonts w:ascii="Times New Roman" w:hAnsi="Times New Roman" w:cs="Times New Roman"/>
          <w:sz w:val="24"/>
          <w:szCs w:val="24"/>
        </w:rPr>
      </w:pPr>
      <w:r>
        <w:rPr>
          <w:rFonts w:ascii="Times New Roman" w:hAnsi="Times New Roman" w:cs="Times New Roman"/>
          <w:sz w:val="24"/>
          <w:szCs w:val="24"/>
        </w:rPr>
        <w:t>Провести экскурсию по учреждению с инвалидом, обратив его внимание на расположение санитарных комнат, лестниц, пандусов и лифта, столовой или буфета (если они имеется),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w:t>
      </w:r>
    </w:p>
    <w:p w:rsidR="00C36C11" w:rsidRDefault="00C36C11" w:rsidP="00F10A5C">
      <w:pPr>
        <w:pStyle w:val="ListParagraph"/>
        <w:numPr>
          <w:ilvl w:val="0"/>
          <w:numId w:val="7"/>
        </w:numPr>
        <w:spacing w:after="0"/>
        <w:ind w:left="0"/>
        <w:jc w:val="both"/>
        <w:rPr>
          <w:rFonts w:ascii="Times New Roman" w:hAnsi="Times New Roman" w:cs="Times New Roman"/>
          <w:sz w:val="24"/>
          <w:szCs w:val="24"/>
        </w:rPr>
      </w:pPr>
      <w:r>
        <w:rPr>
          <w:rFonts w:ascii="Times New Roman" w:hAnsi="Times New Roman" w:cs="Times New Roman"/>
          <w:sz w:val="24"/>
          <w:szCs w:val="24"/>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C36C11" w:rsidRPr="007D69C2" w:rsidRDefault="00C36C11" w:rsidP="00F10A5C">
      <w:pPr>
        <w:pStyle w:val="ListParagraph"/>
        <w:numPr>
          <w:ilvl w:val="0"/>
          <w:numId w:val="7"/>
        </w:numPr>
        <w:spacing w:after="0"/>
        <w:ind w:left="0"/>
        <w:jc w:val="both"/>
        <w:rPr>
          <w:rFonts w:ascii="Times New Roman" w:hAnsi="Times New Roman" w:cs="Times New Roman"/>
          <w:sz w:val="24"/>
          <w:szCs w:val="24"/>
        </w:rPr>
      </w:pPr>
      <w:r>
        <w:rPr>
          <w:rFonts w:ascii="Times New Roman" w:hAnsi="Times New Roman" w:cs="Times New Roman"/>
          <w:sz w:val="24"/>
          <w:szCs w:val="24"/>
        </w:rPr>
        <w:t>При завершении приёма в учреждение  уточнить, остались у него ли какие-либо вопросы или особые пожелания.</w:t>
      </w:r>
    </w:p>
    <w:p w:rsidR="00C36C11" w:rsidRPr="00066EC5" w:rsidRDefault="00C36C11" w:rsidP="00FE798D">
      <w:pPr>
        <w:tabs>
          <w:tab w:val="left" w:pos="2712"/>
          <w:tab w:val="center" w:pos="4677"/>
        </w:tabs>
        <w:spacing w:after="0"/>
        <w:rPr>
          <w:rFonts w:ascii="Times New Roman" w:hAnsi="Times New Roman" w:cs="Times New Roman"/>
          <w:b/>
          <w:bCs/>
          <w:i/>
          <w:iCs/>
          <w:sz w:val="24"/>
          <w:szCs w:val="24"/>
          <w:u w:val="single"/>
        </w:rPr>
      </w:pPr>
    </w:p>
    <w:p w:rsidR="00C36C11" w:rsidRPr="007D69C2" w:rsidRDefault="00C36C11" w:rsidP="00FE798D">
      <w:pPr>
        <w:tabs>
          <w:tab w:val="left" w:pos="2712"/>
          <w:tab w:val="center" w:pos="4677"/>
        </w:tabs>
        <w:spacing w:after="0"/>
        <w:rPr>
          <w:rFonts w:ascii="Times New Roman" w:hAnsi="Times New Roman" w:cs="Times New Roman"/>
          <w:b/>
          <w:bCs/>
          <w:i/>
          <w:iCs/>
          <w:sz w:val="24"/>
          <w:szCs w:val="24"/>
          <w:u w:val="single"/>
        </w:rPr>
      </w:pPr>
      <w:r>
        <w:rPr>
          <w:rFonts w:ascii="Times New Roman" w:hAnsi="Times New Roman" w:cs="Times New Roman"/>
          <w:b/>
          <w:bCs/>
          <w:i/>
          <w:iCs/>
          <w:sz w:val="24"/>
          <w:szCs w:val="24"/>
          <w:u w:val="single"/>
          <w:lang w:val="en-US"/>
        </w:rPr>
        <w:t>V</w:t>
      </w:r>
      <w:r w:rsidRPr="007D69C2">
        <w:rPr>
          <w:rFonts w:ascii="Times New Roman" w:hAnsi="Times New Roman" w:cs="Times New Roman"/>
          <w:b/>
          <w:bCs/>
          <w:i/>
          <w:iCs/>
          <w:sz w:val="24"/>
          <w:szCs w:val="24"/>
          <w:u w:val="single"/>
        </w:rPr>
        <w:t>. Сопровождение инвалидов при оказании им социальных услуг</w:t>
      </w:r>
    </w:p>
    <w:p w:rsidR="00C36C11" w:rsidRDefault="00C36C11" w:rsidP="00FE79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оказании </w:t>
      </w:r>
      <w:r w:rsidRPr="002E356F">
        <w:rPr>
          <w:rFonts w:ascii="Times New Roman" w:hAnsi="Times New Roman" w:cs="Times New Roman"/>
          <w:b/>
          <w:bCs/>
          <w:sz w:val="24"/>
          <w:szCs w:val="24"/>
        </w:rPr>
        <w:t>социально-психологических услуг</w:t>
      </w:r>
      <w:r>
        <w:rPr>
          <w:rFonts w:ascii="Times New Roman" w:hAnsi="Times New Roman" w:cs="Times New Roman"/>
          <w:sz w:val="24"/>
          <w:szCs w:val="24"/>
        </w:rPr>
        <w:t xml:space="preserve"> в индивидуальной работе следует учитывать психоэмоциональные особенности инвалида, быть внимательным и аккуратным в беседе,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в том необходимость. </w:t>
      </w:r>
    </w:p>
    <w:p w:rsidR="00C36C11" w:rsidRPr="007D69C2" w:rsidRDefault="00C36C11" w:rsidP="00FE79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оказании мероприятий  </w:t>
      </w:r>
      <w:r w:rsidRPr="002E356F">
        <w:rPr>
          <w:rFonts w:ascii="Times New Roman" w:hAnsi="Times New Roman" w:cs="Times New Roman"/>
          <w:b/>
          <w:bCs/>
          <w:sz w:val="24"/>
          <w:szCs w:val="24"/>
        </w:rPr>
        <w:t>социокультурных и социально-средовых услуг</w:t>
      </w:r>
      <w:r>
        <w:rPr>
          <w:rFonts w:ascii="Times New Roman" w:hAnsi="Times New Roman" w:cs="Times New Roman"/>
          <w:sz w:val="24"/>
          <w:szCs w:val="24"/>
        </w:rPr>
        <w:t>, имеющих достаточно длительную временную протяжённость, а также при проведении экскурсий, следует учитывать бытовые затруднения инвалидов - последствия заболевания.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 при проведении мероприятий в учреждении разъяснить, что при необходимости он может выйти из кабинета, в котором  проводится мероприятие и вернуться снова, отсутствуя столько времени, сколько ему будет необходимо.</w:t>
      </w:r>
    </w:p>
    <w:p w:rsidR="00C36C11" w:rsidRDefault="00C36C11" w:rsidP="00FE798D">
      <w:pPr>
        <w:spacing w:after="0"/>
        <w:rPr>
          <w:rFonts w:ascii="Times New Roman" w:hAnsi="Times New Roman" w:cs="Times New Roman"/>
          <w:sz w:val="24"/>
          <w:szCs w:val="24"/>
        </w:rPr>
      </w:pPr>
    </w:p>
    <w:p w:rsidR="00C36C11" w:rsidRPr="002E356F" w:rsidRDefault="00C36C11" w:rsidP="000177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2E356F">
        <w:rPr>
          <w:rFonts w:ascii="Times New Roman" w:hAnsi="Times New Roman" w:cs="Times New Roman"/>
          <w:b/>
          <w:bCs/>
          <w:sz w:val="24"/>
          <w:szCs w:val="24"/>
        </w:rPr>
        <w:t>Правила этикета для лиц с разными расстройствами функций организма</w:t>
      </w:r>
    </w:p>
    <w:p w:rsidR="00C36C11" w:rsidRPr="007D69C2" w:rsidRDefault="00C36C11" w:rsidP="000177F1">
      <w:pPr>
        <w:spacing w:after="0" w:line="240" w:lineRule="auto"/>
        <w:rPr>
          <w:rFonts w:ascii="Times New Roman" w:hAnsi="Times New Roman" w:cs="Times New Roman"/>
          <w:sz w:val="24"/>
          <w:szCs w:val="24"/>
        </w:rPr>
      </w:pPr>
    </w:p>
    <w:p w:rsidR="00C36C11" w:rsidRPr="007D69C2" w:rsidRDefault="00C36C11" w:rsidP="000177F1">
      <w:pPr>
        <w:spacing w:after="0" w:line="240" w:lineRule="auto"/>
        <w:ind w:firstLine="567"/>
        <w:jc w:val="both"/>
        <w:rPr>
          <w:rFonts w:ascii="Times New Roman" w:hAnsi="Times New Roman" w:cs="Times New Roman"/>
          <w:b/>
          <w:bCs/>
          <w:i/>
          <w:iCs/>
          <w:sz w:val="24"/>
          <w:szCs w:val="24"/>
        </w:rPr>
      </w:pPr>
      <w:r w:rsidRPr="007D69C2">
        <w:rPr>
          <w:rFonts w:ascii="Times New Roman" w:hAnsi="Times New Roman" w:cs="Times New Roman"/>
          <w:b/>
          <w:bCs/>
          <w:i/>
          <w:iCs/>
          <w:sz w:val="24"/>
          <w:szCs w:val="24"/>
        </w:rPr>
        <w:t>Правила этикета при общении с инвалидами, испытывающими трудности при передвижении:</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Помните, что инвалидная коляска — неприкосновенное пространство чело</w:t>
      </w:r>
      <w:r>
        <w:rPr>
          <w:rFonts w:ascii="Times New Roman" w:hAnsi="Times New Roman" w:cs="Times New Roman"/>
          <w:sz w:val="24"/>
          <w:szCs w:val="24"/>
        </w:rPr>
        <w:t>века. Не облокачивайтесь на нее</w:t>
      </w:r>
      <w:r w:rsidRPr="007D69C2">
        <w:rPr>
          <w:rFonts w:ascii="Times New Roman" w:hAnsi="Times New Roman" w:cs="Times New Roman"/>
          <w:sz w:val="24"/>
          <w:szCs w:val="24"/>
        </w:rPr>
        <w:t xml:space="preserve"> </w:t>
      </w:r>
      <w:r>
        <w:rPr>
          <w:rFonts w:ascii="Times New Roman" w:hAnsi="Times New Roman" w:cs="Times New Roman"/>
          <w:sz w:val="24"/>
          <w:szCs w:val="24"/>
        </w:rPr>
        <w:t>и не толкайте</w:t>
      </w:r>
      <w:r w:rsidRPr="007D69C2">
        <w:rPr>
          <w:rFonts w:ascii="Times New Roman" w:hAnsi="Times New Roman" w:cs="Times New Roman"/>
          <w:sz w:val="24"/>
          <w:szCs w:val="24"/>
        </w:rPr>
        <w:t>. Начать катить коляску без согласия инвалида — то же самое, что схватить и понести человека без его разрешения.</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Всегда спрашивайте, нужна ли помощь, прежде чем оказать ее</w:t>
      </w:r>
      <w:r>
        <w:rPr>
          <w:rFonts w:ascii="Times New Roman" w:hAnsi="Times New Roman" w:cs="Times New Roman"/>
          <w:sz w:val="24"/>
          <w:szCs w:val="24"/>
        </w:rPr>
        <w:t xml:space="preserve"> инвалидам, испытывающим трудность при передвижении, и п</w:t>
      </w:r>
      <w:r w:rsidRPr="007D69C2">
        <w:rPr>
          <w:rFonts w:ascii="Times New Roman" w:hAnsi="Times New Roman" w:cs="Times New Roman"/>
          <w:sz w:val="24"/>
          <w:szCs w:val="24"/>
        </w:rPr>
        <w:t>редлагайте помощь, если нужно открыть тяжелую дверь или пройти по ковру с длинным ворсом.</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ваше предложение о помощи принято, спросите, что нужно делать, и четко следуйте инструкциям.</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ва</w:t>
      </w:r>
      <w:r>
        <w:rPr>
          <w:rFonts w:ascii="Times New Roman" w:hAnsi="Times New Roman" w:cs="Times New Roman"/>
          <w:sz w:val="24"/>
          <w:szCs w:val="24"/>
        </w:rPr>
        <w:t>с</w:t>
      </w:r>
      <w:r w:rsidRPr="007D69C2">
        <w:rPr>
          <w:rFonts w:ascii="Times New Roman" w:hAnsi="Times New Roman" w:cs="Times New Roman"/>
          <w:sz w:val="24"/>
          <w:szCs w:val="24"/>
        </w:rPr>
        <w:t xml:space="preserve"> </w:t>
      </w:r>
      <w:r>
        <w:rPr>
          <w:rFonts w:ascii="Times New Roman" w:hAnsi="Times New Roman" w:cs="Times New Roman"/>
          <w:sz w:val="24"/>
          <w:szCs w:val="24"/>
        </w:rPr>
        <w:t xml:space="preserve">попросили помочь инвалиду, </w:t>
      </w:r>
      <w:r w:rsidRPr="007D69C2">
        <w:rPr>
          <w:rFonts w:ascii="Times New Roman" w:hAnsi="Times New Roman" w:cs="Times New Roman"/>
          <w:sz w:val="24"/>
          <w:szCs w:val="24"/>
        </w:rPr>
        <w:t xml:space="preserve"> передвига</w:t>
      </w:r>
      <w:r>
        <w:rPr>
          <w:rFonts w:ascii="Times New Roman" w:hAnsi="Times New Roman" w:cs="Times New Roman"/>
          <w:sz w:val="24"/>
          <w:szCs w:val="24"/>
        </w:rPr>
        <w:t>ющемуся на</w:t>
      </w:r>
      <w:r w:rsidRPr="007D69C2">
        <w:rPr>
          <w:rFonts w:ascii="Times New Roman" w:hAnsi="Times New Roman" w:cs="Times New Roman"/>
          <w:sz w:val="24"/>
          <w:szCs w:val="24"/>
        </w:rPr>
        <w:t xml:space="preserve"> коляск</w:t>
      </w:r>
      <w:r>
        <w:rPr>
          <w:rFonts w:ascii="Times New Roman" w:hAnsi="Times New Roman" w:cs="Times New Roman"/>
          <w:sz w:val="24"/>
          <w:szCs w:val="24"/>
        </w:rPr>
        <w:t>е</w:t>
      </w:r>
      <w:r w:rsidRPr="007D69C2">
        <w:rPr>
          <w:rFonts w:ascii="Times New Roman" w:hAnsi="Times New Roman" w:cs="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надо хлопать человека, находящегося в инвалидной коляске, по спине или по плечу.</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Помните, что, как правило, у людей, имеющих трудности при передвижении, нет проблем со зрением, слухом и пониманием.</w:t>
      </w:r>
    </w:p>
    <w:p w:rsidR="00C36C11" w:rsidRPr="007D69C2" w:rsidRDefault="00C36C11" w:rsidP="000177F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C36C11" w:rsidRPr="007D69C2" w:rsidRDefault="00C36C11" w:rsidP="000177F1">
      <w:pPr>
        <w:spacing w:after="0" w:line="240" w:lineRule="auto"/>
        <w:ind w:firstLine="567"/>
        <w:jc w:val="both"/>
        <w:rPr>
          <w:rFonts w:ascii="Times New Roman" w:hAnsi="Times New Roman" w:cs="Times New Roman"/>
          <w:b/>
          <w:bCs/>
          <w:i/>
          <w:iCs/>
          <w:sz w:val="24"/>
          <w:szCs w:val="24"/>
        </w:rPr>
      </w:pPr>
      <w:r w:rsidRPr="007D69C2">
        <w:rPr>
          <w:rFonts w:ascii="Times New Roman" w:hAnsi="Times New Roman" w:cs="Times New Roman"/>
          <w:b/>
          <w:bCs/>
          <w:i/>
          <w:iCs/>
          <w:sz w:val="24"/>
          <w:szCs w:val="24"/>
        </w:rPr>
        <w:t>Правила этикета при общении с инвалидами, имеющими нарушение зрение или незрячими:</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Оказывая </w:t>
      </w:r>
      <w:r w:rsidRPr="007D69C2">
        <w:rPr>
          <w:rFonts w:ascii="Times New Roman" w:hAnsi="Times New Roman" w:cs="Times New Roman"/>
          <w:sz w:val="24"/>
          <w:szCs w:val="24"/>
        </w:rPr>
        <w:t>свою помощь</w:t>
      </w:r>
      <w:r>
        <w:rPr>
          <w:rFonts w:ascii="Times New Roman" w:hAnsi="Times New Roman" w:cs="Times New Roman"/>
          <w:sz w:val="24"/>
          <w:szCs w:val="24"/>
        </w:rPr>
        <w:t xml:space="preserve"> незрячему человеку</w:t>
      </w:r>
      <w:r w:rsidRPr="007D69C2">
        <w:rPr>
          <w:rFonts w:ascii="Times New Roman" w:hAnsi="Times New Roman" w:cs="Times New Roman"/>
          <w:sz w:val="24"/>
          <w:szCs w:val="24"/>
        </w:rPr>
        <w:t xml:space="preserve">, направляйте </w:t>
      </w:r>
      <w:r>
        <w:rPr>
          <w:rFonts w:ascii="Times New Roman" w:hAnsi="Times New Roman" w:cs="Times New Roman"/>
          <w:sz w:val="24"/>
          <w:szCs w:val="24"/>
        </w:rPr>
        <w:t>его</w:t>
      </w:r>
      <w:r w:rsidRPr="007D69C2">
        <w:rPr>
          <w:rFonts w:ascii="Times New Roman" w:hAnsi="Times New Roman" w:cs="Times New Roman"/>
          <w:sz w:val="24"/>
          <w:szCs w:val="24"/>
        </w:rPr>
        <w:t>, не стискива</w:t>
      </w:r>
      <w:r>
        <w:rPr>
          <w:rFonts w:ascii="Times New Roman" w:hAnsi="Times New Roman" w:cs="Times New Roman"/>
          <w:sz w:val="24"/>
          <w:szCs w:val="24"/>
        </w:rPr>
        <w:t>я</w:t>
      </w:r>
      <w:r w:rsidRPr="007D69C2">
        <w:rPr>
          <w:rFonts w:ascii="Times New Roman" w:hAnsi="Times New Roman" w:cs="Times New Roman"/>
          <w:sz w:val="24"/>
          <w:szCs w:val="24"/>
        </w:rPr>
        <w:t xml:space="preserve"> его руку, идите так, как вы обычно ходите. Не нужно хватать слепого человека и тащить его за собой.</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Опишите кратко, где вы находитесь. Предупреждайте о препятствиях: ступенях, лужах, ямах, низких притолоках, трубах и т.п.</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 xml:space="preserve">Используйте, если это уместно, </w:t>
      </w:r>
      <w:r>
        <w:rPr>
          <w:rFonts w:ascii="Times New Roman" w:hAnsi="Times New Roman" w:cs="Times New Roman"/>
          <w:sz w:val="24"/>
          <w:szCs w:val="24"/>
        </w:rPr>
        <w:t xml:space="preserve">знакомые </w:t>
      </w:r>
      <w:r w:rsidRPr="007D69C2">
        <w:rPr>
          <w:rFonts w:ascii="Times New Roman" w:hAnsi="Times New Roman" w:cs="Times New Roman"/>
          <w:sz w:val="24"/>
          <w:szCs w:val="24"/>
        </w:rPr>
        <w:t xml:space="preserve">фразы, характеризующие </w:t>
      </w:r>
      <w:r>
        <w:rPr>
          <w:rFonts w:ascii="Times New Roman" w:hAnsi="Times New Roman" w:cs="Times New Roman"/>
          <w:sz w:val="24"/>
          <w:szCs w:val="24"/>
        </w:rPr>
        <w:t>цвет</w:t>
      </w:r>
      <w:r w:rsidRPr="007D69C2">
        <w:rPr>
          <w:rFonts w:ascii="Times New Roman" w:hAnsi="Times New Roman" w:cs="Times New Roman"/>
          <w:sz w:val="24"/>
          <w:szCs w:val="24"/>
        </w:rPr>
        <w:t>, расстояние</w:t>
      </w:r>
      <w:r>
        <w:rPr>
          <w:rFonts w:ascii="Times New Roman" w:hAnsi="Times New Roman" w:cs="Times New Roman"/>
          <w:sz w:val="24"/>
          <w:szCs w:val="24"/>
        </w:rPr>
        <w:t>, окружающую обстановку</w:t>
      </w:r>
      <w:r w:rsidRPr="007D69C2">
        <w:rPr>
          <w:rFonts w:ascii="Times New Roman" w:hAnsi="Times New Roman" w:cs="Times New Roman"/>
          <w:sz w:val="24"/>
          <w:szCs w:val="24"/>
        </w:rPr>
        <w:t xml:space="preserve">. Делитесь </w:t>
      </w:r>
      <w:r>
        <w:rPr>
          <w:rFonts w:ascii="Times New Roman" w:hAnsi="Times New Roman" w:cs="Times New Roman"/>
          <w:sz w:val="24"/>
          <w:szCs w:val="24"/>
        </w:rPr>
        <w:t xml:space="preserve">эмоциональным воздействием от </w:t>
      </w:r>
      <w:r w:rsidRPr="007D69C2">
        <w:rPr>
          <w:rFonts w:ascii="Times New Roman" w:hAnsi="Times New Roman" w:cs="Times New Roman"/>
          <w:sz w:val="24"/>
          <w:szCs w:val="24"/>
        </w:rPr>
        <w:t>увиденн</w:t>
      </w:r>
      <w:r>
        <w:rPr>
          <w:rFonts w:ascii="Times New Roman" w:hAnsi="Times New Roman" w:cs="Times New Roman"/>
          <w:sz w:val="24"/>
          <w:szCs w:val="24"/>
        </w:rPr>
        <w:t>ого</w:t>
      </w:r>
      <w:r w:rsidRPr="007D69C2">
        <w:rPr>
          <w:rFonts w:ascii="Times New Roman" w:hAnsi="Times New Roman" w:cs="Times New Roman"/>
          <w:sz w:val="24"/>
          <w:szCs w:val="24"/>
        </w:rPr>
        <w:t>.</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 xml:space="preserve">Если вы собираетесь читать незрячему человеку, сначала предупредите </w:t>
      </w:r>
      <w:r>
        <w:rPr>
          <w:rFonts w:ascii="Times New Roman" w:hAnsi="Times New Roman" w:cs="Times New Roman"/>
          <w:sz w:val="24"/>
          <w:szCs w:val="24"/>
        </w:rPr>
        <w:t xml:space="preserve">его </w:t>
      </w:r>
      <w:r w:rsidRPr="007D69C2">
        <w:rPr>
          <w:rFonts w:ascii="Times New Roman" w:hAnsi="Times New Roman" w:cs="Times New Roman"/>
          <w:sz w:val="24"/>
          <w:szCs w:val="24"/>
        </w:rPr>
        <w:t xml:space="preserve">об этом. Говорите </w:t>
      </w:r>
      <w:r>
        <w:rPr>
          <w:rFonts w:ascii="Times New Roman" w:hAnsi="Times New Roman" w:cs="Times New Roman"/>
          <w:sz w:val="24"/>
          <w:szCs w:val="24"/>
        </w:rPr>
        <w:t>обычным</w:t>
      </w:r>
      <w:r w:rsidRPr="007D69C2">
        <w:rPr>
          <w:rFonts w:ascii="Times New Roman" w:hAnsi="Times New Roman" w:cs="Times New Roman"/>
          <w:sz w:val="24"/>
          <w:szCs w:val="24"/>
        </w:rPr>
        <w:t xml:space="preserve"> голосом. </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Если это важное письмо или документ, не нужно для убедительности давать его потрогать. При этом</w:t>
      </w:r>
      <w:r>
        <w:rPr>
          <w:rFonts w:ascii="Times New Roman" w:hAnsi="Times New Roman" w:cs="Times New Roman"/>
          <w:sz w:val="24"/>
          <w:szCs w:val="24"/>
        </w:rPr>
        <w:t xml:space="preserve"> не заменяйте чтение пересказом,</w:t>
      </w:r>
      <w:r w:rsidRPr="007D69C2">
        <w:rPr>
          <w:rFonts w:ascii="Times New Roman" w:hAnsi="Times New Roman" w:cs="Times New Roman"/>
          <w:sz w:val="24"/>
          <w:szCs w:val="24"/>
        </w:rPr>
        <w:t xml:space="preserve"> </w:t>
      </w:r>
      <w:r>
        <w:rPr>
          <w:rFonts w:ascii="Times New Roman" w:hAnsi="Times New Roman" w:cs="Times New Roman"/>
          <w:sz w:val="24"/>
          <w:szCs w:val="24"/>
        </w:rPr>
        <w:t>н</w:t>
      </w:r>
      <w:r w:rsidRPr="007D69C2">
        <w:rPr>
          <w:rFonts w:ascii="Times New Roman" w:hAnsi="Times New Roman" w:cs="Times New Roman"/>
          <w:sz w:val="24"/>
          <w:szCs w:val="24"/>
        </w:rPr>
        <w:t>е пропускайте информацию, если вас об этом не попросят.</w:t>
      </w:r>
      <w:r>
        <w:rPr>
          <w:rFonts w:ascii="Times New Roman" w:hAnsi="Times New Roman" w:cs="Times New Roman"/>
          <w:sz w:val="24"/>
          <w:szCs w:val="24"/>
        </w:rPr>
        <w:t xml:space="preserve"> </w:t>
      </w:r>
      <w:r w:rsidRPr="007D69C2">
        <w:rPr>
          <w:rFonts w:ascii="Times New Roman" w:hAnsi="Times New Roman" w:cs="Times New Roman"/>
          <w:sz w:val="24"/>
          <w:szCs w:val="24"/>
        </w:rPr>
        <w:t>Когда незрячий человек должен подписать документ, прочитайте его обязательно</w:t>
      </w:r>
      <w:r>
        <w:rPr>
          <w:rFonts w:ascii="Times New Roman" w:hAnsi="Times New Roman" w:cs="Times New Roman"/>
          <w:sz w:val="24"/>
          <w:szCs w:val="24"/>
        </w:rPr>
        <w:t xml:space="preserve"> полностью</w:t>
      </w:r>
      <w:r w:rsidRPr="007D69C2">
        <w:rPr>
          <w:rFonts w:ascii="Times New Roman" w:hAnsi="Times New Roman" w:cs="Times New Roman"/>
          <w:sz w:val="24"/>
          <w:szCs w:val="24"/>
        </w:rPr>
        <w:t xml:space="preserve">. Инвалидность не освобождает слепого человека от ответственности, обусловленной </w:t>
      </w:r>
      <w:r>
        <w:rPr>
          <w:rFonts w:ascii="Times New Roman" w:hAnsi="Times New Roman" w:cs="Times New Roman"/>
          <w:sz w:val="24"/>
          <w:szCs w:val="24"/>
        </w:rPr>
        <w:t>законодательством</w:t>
      </w:r>
      <w:r w:rsidRPr="007D69C2">
        <w:rPr>
          <w:rFonts w:ascii="Times New Roman" w:hAnsi="Times New Roman" w:cs="Times New Roman"/>
          <w:sz w:val="24"/>
          <w:szCs w:val="24"/>
        </w:rPr>
        <w:t>.</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 xml:space="preserve">Всегда обращайтесь непосредственно к человеку, даже если он вас не видит, а не к его зрячему </w:t>
      </w:r>
      <w:r>
        <w:rPr>
          <w:rFonts w:ascii="Times New Roman" w:hAnsi="Times New Roman" w:cs="Times New Roman"/>
          <w:sz w:val="24"/>
          <w:szCs w:val="24"/>
        </w:rPr>
        <w:t>сопровождающему</w:t>
      </w:r>
      <w:r w:rsidRPr="007D69C2">
        <w:rPr>
          <w:rFonts w:ascii="Times New Roman" w:hAnsi="Times New Roman" w:cs="Times New Roman"/>
          <w:sz w:val="24"/>
          <w:szCs w:val="24"/>
        </w:rPr>
        <w:t>.</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 xml:space="preserve">Когда вы предлагаете незрячему человеку сесть, не усаживайте его, а направьте </w:t>
      </w:r>
      <w:r>
        <w:rPr>
          <w:rFonts w:ascii="Times New Roman" w:hAnsi="Times New Roman" w:cs="Times New Roman"/>
          <w:sz w:val="24"/>
          <w:szCs w:val="24"/>
        </w:rPr>
        <w:t xml:space="preserve">его </w:t>
      </w:r>
      <w:r w:rsidRPr="007D69C2">
        <w:rPr>
          <w:rFonts w:ascii="Times New Roman" w:hAnsi="Times New Roman" w:cs="Times New Roman"/>
          <w:sz w:val="24"/>
          <w:szCs w:val="24"/>
        </w:rPr>
        <w:t>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Когда вы общаетесь с группой незрячих людей, не забывайте каждый раз называть того, к кому вы обращаетесь.</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 xml:space="preserve">Не заставляйте вашего собеседника </w:t>
      </w:r>
      <w:r>
        <w:rPr>
          <w:rFonts w:ascii="Times New Roman" w:hAnsi="Times New Roman" w:cs="Times New Roman"/>
          <w:sz w:val="24"/>
          <w:szCs w:val="24"/>
        </w:rPr>
        <w:t>обращаться</w:t>
      </w:r>
      <w:r w:rsidRPr="007D69C2">
        <w:rPr>
          <w:rFonts w:ascii="Times New Roman" w:hAnsi="Times New Roman" w:cs="Times New Roman"/>
          <w:sz w:val="24"/>
          <w:szCs w:val="24"/>
        </w:rPr>
        <w:t xml:space="preserve"> в пустоту: если вы перемещаетесь, предупредите его</w:t>
      </w:r>
      <w:r>
        <w:rPr>
          <w:rFonts w:ascii="Times New Roman" w:hAnsi="Times New Roman" w:cs="Times New Roman"/>
          <w:sz w:val="24"/>
          <w:szCs w:val="24"/>
        </w:rPr>
        <w:t xml:space="preserve"> об этом</w:t>
      </w:r>
      <w:r w:rsidRPr="007D69C2">
        <w:rPr>
          <w:rFonts w:ascii="Times New Roman" w:hAnsi="Times New Roman" w:cs="Times New Roman"/>
          <w:sz w:val="24"/>
          <w:szCs w:val="24"/>
        </w:rPr>
        <w:t>.</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 xml:space="preserve">Вполне </w:t>
      </w:r>
      <w:r>
        <w:rPr>
          <w:rFonts w:ascii="Times New Roman" w:hAnsi="Times New Roman" w:cs="Times New Roman"/>
          <w:sz w:val="24"/>
          <w:szCs w:val="24"/>
        </w:rPr>
        <w:t>допустимо</w:t>
      </w:r>
      <w:r w:rsidRPr="007D69C2">
        <w:rPr>
          <w:rFonts w:ascii="Times New Roman" w:hAnsi="Times New Roman" w:cs="Times New Roman"/>
          <w:sz w:val="24"/>
          <w:szCs w:val="24"/>
        </w:rPr>
        <w:t xml:space="preserve"> употреблять слово «смотреть». Для незрячего человека это означает «видеть руками», осязать.</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7D69C2">
        <w:rPr>
          <w:rFonts w:ascii="Times New Roman" w:hAnsi="Times New Roman" w:cs="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36C11" w:rsidRPr="007D69C2" w:rsidRDefault="00C36C11" w:rsidP="000177F1">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Оказывая помощь незрячему, двигайтесь не торопясь, и п</w:t>
      </w:r>
      <w:r w:rsidRPr="007D69C2">
        <w:rPr>
          <w:rFonts w:ascii="Times New Roman" w:hAnsi="Times New Roman" w:cs="Times New Roman"/>
          <w:sz w:val="24"/>
          <w:szCs w:val="24"/>
        </w:rPr>
        <w:t>ри спуске или подъеме по ступенькам ведите незрячего перпендикулярно к ним.</w:t>
      </w:r>
      <w:r>
        <w:rPr>
          <w:rFonts w:ascii="Times New Roman" w:hAnsi="Times New Roman" w:cs="Times New Roman"/>
          <w:sz w:val="24"/>
          <w:szCs w:val="24"/>
        </w:rPr>
        <w:t xml:space="preserve"> Н</w:t>
      </w:r>
      <w:r w:rsidRPr="007D69C2">
        <w:rPr>
          <w:rFonts w:ascii="Times New Roman" w:hAnsi="Times New Roman" w:cs="Times New Roman"/>
          <w:sz w:val="24"/>
          <w:szCs w:val="24"/>
        </w:rPr>
        <w:t>е делайте рывков, резких движений</w:t>
      </w:r>
      <w:r>
        <w:rPr>
          <w:rFonts w:ascii="Times New Roman" w:hAnsi="Times New Roman" w:cs="Times New Roman"/>
          <w:sz w:val="24"/>
          <w:szCs w:val="24"/>
        </w:rPr>
        <w:t>,</w:t>
      </w:r>
      <w:r w:rsidRPr="007D69C2">
        <w:rPr>
          <w:rFonts w:ascii="Times New Roman" w:hAnsi="Times New Roman" w:cs="Times New Roman"/>
          <w:sz w:val="24"/>
          <w:szCs w:val="24"/>
        </w:rPr>
        <w:t xml:space="preserve"> </w:t>
      </w:r>
      <w:r>
        <w:rPr>
          <w:rFonts w:ascii="Times New Roman" w:hAnsi="Times New Roman" w:cs="Times New Roman"/>
          <w:sz w:val="24"/>
          <w:szCs w:val="24"/>
        </w:rPr>
        <w:t>предупреждайте о препятствиях</w:t>
      </w:r>
      <w:r w:rsidRPr="007D69C2">
        <w:rPr>
          <w:rFonts w:ascii="Times New Roman" w:hAnsi="Times New Roman" w:cs="Times New Roman"/>
          <w:sz w:val="24"/>
          <w:szCs w:val="24"/>
        </w:rPr>
        <w:t>.</w:t>
      </w:r>
    </w:p>
    <w:p w:rsidR="00C36C11" w:rsidRPr="007D69C2" w:rsidRDefault="00C36C11" w:rsidP="000177F1">
      <w:pPr>
        <w:spacing w:after="0" w:line="240" w:lineRule="auto"/>
        <w:ind w:firstLine="567"/>
        <w:jc w:val="both"/>
        <w:rPr>
          <w:rFonts w:ascii="Times New Roman" w:hAnsi="Times New Roman" w:cs="Times New Roman"/>
          <w:b/>
          <w:bCs/>
          <w:i/>
          <w:iCs/>
          <w:sz w:val="24"/>
          <w:szCs w:val="24"/>
        </w:rPr>
      </w:pPr>
      <w:r w:rsidRPr="007D69C2">
        <w:rPr>
          <w:rFonts w:ascii="Times New Roman" w:hAnsi="Times New Roman" w:cs="Times New Roman"/>
          <w:b/>
          <w:bCs/>
          <w:i/>
          <w:iCs/>
          <w:sz w:val="24"/>
          <w:szCs w:val="24"/>
        </w:rPr>
        <w:t>Правила этикета при общении с инвалидами, имеющими  нарушение слуха:</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Говорите ясно и ровно. Не нужно излишне подчеркивать что-то. Кричать, особенно в ухо, тоже не надо.</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вас просят повторить что-то, попробуйте перефразировать свое предложение. Используйте жесты.</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Убедитесь, что вас поняли. Не стесняйтесь спросить, понял ли вас собеседник.</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существуют трудности при устном общении, спросите, не будет ли проще переписываться.</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C36C11" w:rsidRPr="007D69C2" w:rsidRDefault="00C36C11" w:rsidP="000177F1">
      <w:pPr>
        <w:pStyle w:val="ListParagraph"/>
        <w:numPr>
          <w:ilvl w:val="0"/>
          <w:numId w:val="10"/>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Нужно использовать выражение лица, жесты, телодвижения, если хотите подчеркнуть или прояснить смысл сказанного.</w:t>
      </w:r>
    </w:p>
    <w:p w:rsidR="00C36C11" w:rsidRPr="007D69C2" w:rsidRDefault="00C36C11" w:rsidP="000177F1">
      <w:pPr>
        <w:spacing w:after="0" w:line="240" w:lineRule="auto"/>
        <w:ind w:firstLine="567"/>
        <w:jc w:val="both"/>
        <w:rPr>
          <w:rFonts w:ascii="Times New Roman" w:hAnsi="Times New Roman" w:cs="Times New Roman"/>
          <w:b/>
          <w:bCs/>
          <w:i/>
          <w:iCs/>
          <w:sz w:val="24"/>
          <w:szCs w:val="24"/>
        </w:rPr>
      </w:pPr>
      <w:r w:rsidRPr="007D69C2">
        <w:rPr>
          <w:rFonts w:ascii="Times New Roman" w:hAnsi="Times New Roman" w:cs="Times New Roman"/>
          <w:b/>
          <w:bCs/>
          <w:i/>
          <w:iCs/>
          <w:sz w:val="24"/>
          <w:szCs w:val="24"/>
        </w:rPr>
        <w:t>Правила этикета при общении с инвалидами, имеющими  задержку в развитии и проблемы общения,  умственные нарушения:</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 xml:space="preserve">Используйте доступный язык, выражайтесь точно и по </w:t>
      </w:r>
      <w:r>
        <w:rPr>
          <w:rFonts w:ascii="Times New Roman" w:hAnsi="Times New Roman" w:cs="Times New Roman"/>
          <w:sz w:val="24"/>
          <w:szCs w:val="24"/>
        </w:rPr>
        <w:t xml:space="preserve">сути </w:t>
      </w:r>
      <w:r w:rsidRPr="007D69C2">
        <w:rPr>
          <w:rFonts w:ascii="Times New Roman" w:hAnsi="Times New Roman" w:cs="Times New Roman"/>
          <w:sz w:val="24"/>
          <w:szCs w:val="24"/>
        </w:rPr>
        <w:t>дел</w:t>
      </w:r>
      <w:r>
        <w:rPr>
          <w:rFonts w:ascii="Times New Roman" w:hAnsi="Times New Roman" w:cs="Times New Roman"/>
          <w:sz w:val="24"/>
          <w:szCs w:val="24"/>
        </w:rPr>
        <w:t>а</w:t>
      </w:r>
      <w:r w:rsidRPr="007D69C2">
        <w:rPr>
          <w:rFonts w:ascii="Times New Roman" w:hAnsi="Times New Roman" w:cs="Times New Roman"/>
          <w:sz w:val="24"/>
          <w:szCs w:val="24"/>
        </w:rPr>
        <w:t>.</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Избегайте словесных штампов и образных выражений, если только вы не уверены в том, что ваш собеседник с ними знаком.</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Не говорите свысока. Не думайте, что вас не поймут.</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Информируя об услугах, которые может получить клиент,</w:t>
      </w:r>
      <w:r w:rsidRPr="007D69C2">
        <w:rPr>
          <w:rFonts w:ascii="Times New Roman" w:hAnsi="Times New Roman" w:cs="Times New Roman"/>
          <w:sz w:val="24"/>
          <w:szCs w:val="24"/>
        </w:rPr>
        <w:t xml:space="preserve"> рассказывайте все «по шагам». Дайте вашему собеседнику возможность </w:t>
      </w:r>
      <w:r>
        <w:rPr>
          <w:rFonts w:ascii="Times New Roman" w:hAnsi="Times New Roman" w:cs="Times New Roman"/>
          <w:sz w:val="24"/>
          <w:szCs w:val="24"/>
        </w:rPr>
        <w:t>осмыслить</w:t>
      </w:r>
      <w:r w:rsidRPr="007D69C2">
        <w:rPr>
          <w:rFonts w:ascii="Times New Roman" w:hAnsi="Times New Roman" w:cs="Times New Roman"/>
          <w:sz w:val="24"/>
          <w:szCs w:val="24"/>
        </w:rPr>
        <w:t xml:space="preserve"> каждый шаг после того, как вы </w:t>
      </w:r>
      <w:r>
        <w:rPr>
          <w:rFonts w:ascii="Times New Roman" w:hAnsi="Times New Roman" w:cs="Times New Roman"/>
          <w:sz w:val="24"/>
          <w:szCs w:val="24"/>
        </w:rPr>
        <w:t xml:space="preserve">информировали </w:t>
      </w:r>
      <w:r w:rsidRPr="007D69C2">
        <w:rPr>
          <w:rFonts w:ascii="Times New Roman" w:hAnsi="Times New Roman" w:cs="Times New Roman"/>
          <w:sz w:val="24"/>
          <w:szCs w:val="24"/>
        </w:rPr>
        <w:t xml:space="preserve"> е</w:t>
      </w:r>
      <w:r>
        <w:rPr>
          <w:rFonts w:ascii="Times New Roman" w:hAnsi="Times New Roman" w:cs="Times New Roman"/>
          <w:sz w:val="24"/>
          <w:szCs w:val="24"/>
        </w:rPr>
        <w:t>го</w:t>
      </w:r>
      <w:r w:rsidRPr="007D69C2">
        <w:rPr>
          <w:rFonts w:ascii="Times New Roman" w:hAnsi="Times New Roman" w:cs="Times New Roman"/>
          <w:sz w:val="24"/>
          <w:szCs w:val="24"/>
        </w:rPr>
        <w:t>.</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 xml:space="preserve">Исходите из того, что взрослый человек с задержкой в развитии имеет </w:t>
      </w:r>
      <w:r>
        <w:rPr>
          <w:rFonts w:ascii="Times New Roman" w:hAnsi="Times New Roman" w:cs="Times New Roman"/>
          <w:sz w:val="24"/>
          <w:szCs w:val="24"/>
        </w:rPr>
        <w:t>определённый</w:t>
      </w:r>
      <w:r w:rsidRPr="007D69C2">
        <w:rPr>
          <w:rFonts w:ascii="Times New Roman" w:hAnsi="Times New Roman" w:cs="Times New Roman"/>
          <w:sz w:val="24"/>
          <w:szCs w:val="24"/>
        </w:rPr>
        <w:t xml:space="preserve"> опыт, как и любой другой взрослый человек.</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Pr>
          <w:rFonts w:ascii="Times New Roman" w:hAnsi="Times New Roman" w:cs="Times New Roman"/>
          <w:sz w:val="24"/>
          <w:szCs w:val="24"/>
        </w:rPr>
        <w:t>у</w:t>
      </w:r>
      <w:r w:rsidRPr="007D69C2">
        <w:rPr>
          <w:rFonts w:ascii="Times New Roman" w:hAnsi="Times New Roman" w:cs="Times New Roman"/>
          <w:sz w:val="24"/>
          <w:szCs w:val="24"/>
        </w:rPr>
        <w:t>, последние события.</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 xml:space="preserve">Обращайтесь непосредственно к </w:t>
      </w:r>
      <w:r>
        <w:rPr>
          <w:rFonts w:ascii="Times New Roman" w:hAnsi="Times New Roman" w:cs="Times New Roman"/>
          <w:sz w:val="24"/>
          <w:szCs w:val="24"/>
        </w:rPr>
        <w:t>собеседнику, а не к его сопровождающему</w:t>
      </w:r>
      <w:r w:rsidRPr="007D69C2">
        <w:rPr>
          <w:rFonts w:ascii="Times New Roman" w:hAnsi="Times New Roman" w:cs="Times New Roman"/>
          <w:sz w:val="24"/>
          <w:szCs w:val="24"/>
        </w:rPr>
        <w:t>.</w:t>
      </w:r>
    </w:p>
    <w:p w:rsidR="00C36C11" w:rsidRPr="007D69C2" w:rsidRDefault="00C36C11" w:rsidP="000177F1">
      <w:pPr>
        <w:pStyle w:val="ListParagraph"/>
        <w:numPr>
          <w:ilvl w:val="0"/>
          <w:numId w:val="11"/>
        </w:numPr>
        <w:tabs>
          <w:tab w:val="left" w:pos="426"/>
        </w:tabs>
        <w:spacing w:after="0" w:line="240" w:lineRule="auto"/>
        <w:ind w:left="0" w:firstLine="284"/>
        <w:rPr>
          <w:rFonts w:ascii="Times New Roman" w:hAnsi="Times New Roman" w:cs="Times New Roman"/>
          <w:sz w:val="24"/>
          <w:szCs w:val="24"/>
        </w:rPr>
      </w:pPr>
      <w:r w:rsidRPr="007D69C2">
        <w:rPr>
          <w:rFonts w:ascii="Times New Roman" w:hAnsi="Times New Roman" w:cs="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C36C11" w:rsidRPr="007D69C2" w:rsidRDefault="00C36C11" w:rsidP="000177F1">
      <w:pPr>
        <w:spacing w:after="0" w:line="240" w:lineRule="auto"/>
        <w:ind w:firstLine="567"/>
        <w:jc w:val="both"/>
        <w:rPr>
          <w:rFonts w:ascii="Times New Roman" w:hAnsi="Times New Roman" w:cs="Times New Roman"/>
          <w:b/>
          <w:bCs/>
          <w:i/>
          <w:iCs/>
          <w:sz w:val="24"/>
          <w:szCs w:val="24"/>
        </w:rPr>
      </w:pPr>
      <w:r w:rsidRPr="007D69C2">
        <w:rPr>
          <w:rFonts w:ascii="Times New Roman" w:hAnsi="Times New Roman" w:cs="Times New Roman"/>
          <w:b/>
          <w:bCs/>
          <w:i/>
          <w:iCs/>
          <w:sz w:val="24"/>
          <w:szCs w:val="24"/>
        </w:rPr>
        <w:t>Правила этикета п</w:t>
      </w:r>
      <w:r>
        <w:rPr>
          <w:rFonts w:ascii="Times New Roman" w:hAnsi="Times New Roman" w:cs="Times New Roman"/>
          <w:b/>
          <w:bCs/>
          <w:i/>
          <w:iCs/>
          <w:sz w:val="24"/>
          <w:szCs w:val="24"/>
        </w:rPr>
        <w:t>р</w:t>
      </w:r>
      <w:r w:rsidRPr="007D69C2">
        <w:rPr>
          <w:rFonts w:ascii="Times New Roman" w:hAnsi="Times New Roman" w:cs="Times New Roman"/>
          <w:b/>
          <w:bCs/>
          <w:i/>
          <w:iCs/>
          <w:sz w:val="24"/>
          <w:szCs w:val="24"/>
        </w:rPr>
        <w:t>и общении с инвалидами, имеющими психические нарушения:</w:t>
      </w:r>
    </w:p>
    <w:p w:rsidR="00C36C11" w:rsidRPr="007D69C2" w:rsidRDefault="00C36C11" w:rsidP="000177F1">
      <w:pPr>
        <w:spacing w:after="0" w:line="240" w:lineRule="auto"/>
        <w:ind w:firstLine="567"/>
        <w:jc w:val="both"/>
        <w:rPr>
          <w:rFonts w:ascii="Times New Roman" w:hAnsi="Times New Roman" w:cs="Times New Roman"/>
          <w:sz w:val="24"/>
          <w:szCs w:val="24"/>
        </w:rPr>
      </w:pPr>
      <w:r w:rsidRPr="007D69C2">
        <w:rPr>
          <w:rFonts w:ascii="Times New Roman" w:hAnsi="Times New Roman" w:cs="Times New Roman"/>
          <w:sz w:val="24"/>
          <w:szCs w:val="24"/>
        </w:rPr>
        <w:t xml:space="preserve">Психические нарушения — не то же самое, что проблемы </w:t>
      </w:r>
      <w:r>
        <w:rPr>
          <w:rFonts w:ascii="Times New Roman" w:hAnsi="Times New Roman" w:cs="Times New Roman"/>
          <w:sz w:val="24"/>
          <w:szCs w:val="24"/>
        </w:rPr>
        <w:t xml:space="preserve">с задержкой </w:t>
      </w:r>
      <w:r w:rsidRPr="007D69C2">
        <w:rPr>
          <w:rFonts w:ascii="Times New Roman" w:hAnsi="Times New Roman" w:cs="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C36C11" w:rsidRPr="007D69C2" w:rsidRDefault="00C36C11" w:rsidP="000177F1">
      <w:pPr>
        <w:pStyle w:val="ListParagraph"/>
        <w:numPr>
          <w:ilvl w:val="0"/>
          <w:numId w:val="12"/>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C36C11" w:rsidRPr="007D69C2" w:rsidRDefault="00C36C11" w:rsidP="000177F1">
      <w:pPr>
        <w:pStyle w:val="ListParagraph"/>
        <w:numPr>
          <w:ilvl w:val="0"/>
          <w:numId w:val="12"/>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36C11" w:rsidRPr="007D69C2" w:rsidRDefault="00C36C11" w:rsidP="000177F1">
      <w:pPr>
        <w:pStyle w:val="ListParagraph"/>
        <w:numPr>
          <w:ilvl w:val="0"/>
          <w:numId w:val="12"/>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36C11" w:rsidRPr="007D69C2" w:rsidRDefault="00C36C11" w:rsidP="000177F1">
      <w:pPr>
        <w:pStyle w:val="ListParagraph"/>
        <w:numPr>
          <w:ilvl w:val="0"/>
          <w:numId w:val="12"/>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C36C11" w:rsidRPr="007D69C2" w:rsidRDefault="00C36C11" w:rsidP="000177F1">
      <w:pPr>
        <w:pStyle w:val="ListParagraph"/>
        <w:numPr>
          <w:ilvl w:val="0"/>
          <w:numId w:val="12"/>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человек, имеющий психические нарушения, расстроен, спросите его спокойно, что вы можете сделать, чтобы помочь ему.</w:t>
      </w:r>
    </w:p>
    <w:p w:rsidR="00C36C11" w:rsidRPr="007D69C2" w:rsidRDefault="00C36C11" w:rsidP="000177F1">
      <w:pPr>
        <w:pStyle w:val="ListParagraph"/>
        <w:numPr>
          <w:ilvl w:val="0"/>
          <w:numId w:val="12"/>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говорите резко с человеком, имеющим психические нарушения, даже если у вас есть для этого основания.</w:t>
      </w:r>
    </w:p>
    <w:p w:rsidR="00C36C11" w:rsidRPr="007D69C2" w:rsidRDefault="00C36C11" w:rsidP="000177F1">
      <w:pPr>
        <w:spacing w:after="0" w:line="240" w:lineRule="auto"/>
        <w:ind w:firstLine="567"/>
        <w:jc w:val="both"/>
        <w:rPr>
          <w:rFonts w:ascii="Times New Roman" w:hAnsi="Times New Roman" w:cs="Times New Roman"/>
          <w:b/>
          <w:bCs/>
          <w:i/>
          <w:iCs/>
          <w:sz w:val="24"/>
          <w:szCs w:val="24"/>
        </w:rPr>
      </w:pPr>
      <w:r w:rsidRPr="007D69C2">
        <w:rPr>
          <w:rFonts w:ascii="Times New Roman" w:hAnsi="Times New Roman" w:cs="Times New Roman"/>
          <w:b/>
          <w:bCs/>
          <w:i/>
          <w:iCs/>
          <w:sz w:val="24"/>
          <w:szCs w:val="24"/>
        </w:rPr>
        <w:t>Правила этикета при общении с инвалидом, испытывающим затруднения в речи:</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игнорируйте людей, которым трудно говорить, потому что понять их — в ваших интересах.</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Смотрите в лицо собеседнику, поддерживайте визуальный контакт. Отдайте этой беседе все ваше внимание.</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думайте, что затруднения в речи — показатель низкого уровня интеллекта человека.</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Старайтесь задавать вопросы, которые требуют коротких ответов или кивка.</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C36C11" w:rsidRPr="007D69C2"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C36C11" w:rsidRDefault="00C36C11" w:rsidP="000177F1">
      <w:pPr>
        <w:pStyle w:val="ListParagraph"/>
        <w:numPr>
          <w:ilvl w:val="0"/>
          <w:numId w:val="13"/>
        </w:numPr>
        <w:tabs>
          <w:tab w:val="left" w:pos="426"/>
        </w:tabs>
        <w:spacing w:after="0" w:line="240" w:lineRule="auto"/>
        <w:ind w:left="0" w:firstLine="284"/>
        <w:jc w:val="both"/>
        <w:rPr>
          <w:rFonts w:ascii="Times New Roman" w:hAnsi="Times New Roman" w:cs="Times New Roman"/>
          <w:sz w:val="24"/>
          <w:szCs w:val="24"/>
        </w:rPr>
      </w:pPr>
      <w:r w:rsidRPr="007D69C2">
        <w:rPr>
          <w:rFonts w:ascii="Times New Roman" w:hAnsi="Times New Roman" w:cs="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C36C11" w:rsidRDefault="00C36C11" w:rsidP="000177F1">
      <w:pPr>
        <w:tabs>
          <w:tab w:val="left" w:pos="426"/>
        </w:tabs>
        <w:spacing w:after="0" w:line="240" w:lineRule="auto"/>
        <w:jc w:val="both"/>
        <w:rPr>
          <w:rFonts w:ascii="Times New Roman" w:hAnsi="Times New Roman" w:cs="Times New Roman"/>
          <w:sz w:val="24"/>
          <w:szCs w:val="24"/>
        </w:rPr>
      </w:pPr>
    </w:p>
    <w:p w:rsidR="00C36C11" w:rsidRDefault="00C36C11" w:rsidP="000177F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настоящей инструкции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может быть дополнена.</w:t>
      </w:r>
      <w:bookmarkStart w:id="0" w:name="_GoBack"/>
      <w:bookmarkEnd w:id="0"/>
    </w:p>
    <w:p w:rsidR="00C36C11" w:rsidRPr="001D0409" w:rsidRDefault="00C36C11" w:rsidP="000177F1">
      <w:pPr>
        <w:tabs>
          <w:tab w:val="left" w:pos="426"/>
        </w:tabs>
        <w:spacing w:after="0" w:line="240" w:lineRule="auto"/>
        <w:jc w:val="both"/>
        <w:rPr>
          <w:rFonts w:ascii="Times New Roman" w:hAnsi="Times New Roman" w:cs="Times New Roman"/>
          <w:sz w:val="24"/>
          <w:szCs w:val="24"/>
        </w:rPr>
      </w:pPr>
    </w:p>
    <w:p w:rsidR="00C36C11" w:rsidRDefault="00C36C11" w:rsidP="000177F1"/>
    <w:p w:rsidR="00C36C11" w:rsidRDefault="00C36C11" w:rsidP="000177F1">
      <w:pPr>
        <w:spacing w:after="0"/>
        <w:jc w:val="center"/>
        <w:rPr>
          <w:rFonts w:ascii="Times New Roman" w:hAnsi="Times New Roman" w:cs="Times New Roman"/>
          <w:b/>
          <w:bCs/>
          <w:color w:val="FF0000"/>
          <w:sz w:val="24"/>
          <w:szCs w:val="24"/>
        </w:rPr>
      </w:pPr>
    </w:p>
    <w:sectPr w:rsidR="00C36C11" w:rsidSect="006F7894">
      <w:headerReference w:type="default" r:id="rId7"/>
      <w:foot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11" w:rsidRDefault="00C36C11" w:rsidP="00F50552">
      <w:pPr>
        <w:spacing w:after="0" w:line="240" w:lineRule="auto"/>
      </w:pPr>
      <w:r>
        <w:separator/>
      </w:r>
    </w:p>
  </w:endnote>
  <w:endnote w:type="continuationSeparator" w:id="0">
    <w:p w:rsidR="00C36C11" w:rsidRDefault="00C36C11" w:rsidP="00F5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11" w:rsidRDefault="00C36C11">
    <w:pPr>
      <w:pStyle w:val="Footer"/>
      <w:jc w:val="right"/>
    </w:pPr>
    <w:fldSimple w:instr=" PAGE   \* MERGEFORMAT ">
      <w:r>
        <w:rPr>
          <w:noProof/>
        </w:rPr>
        <w:t>1</w:t>
      </w:r>
    </w:fldSimple>
  </w:p>
  <w:p w:rsidR="00C36C11" w:rsidRDefault="00C36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11" w:rsidRDefault="00C36C11" w:rsidP="00F50552">
      <w:pPr>
        <w:spacing w:after="0" w:line="240" w:lineRule="auto"/>
      </w:pPr>
      <w:r>
        <w:separator/>
      </w:r>
    </w:p>
  </w:footnote>
  <w:footnote w:type="continuationSeparator" w:id="0">
    <w:p w:rsidR="00C36C11" w:rsidRDefault="00C36C11" w:rsidP="00F50552">
      <w:pPr>
        <w:spacing w:after="0" w:line="240" w:lineRule="auto"/>
      </w:pPr>
      <w:r>
        <w:continuationSeparator/>
      </w:r>
    </w:p>
  </w:footnote>
  <w:footnote w:id="1">
    <w:p w:rsidR="00C36C11" w:rsidRDefault="00C36C11" w:rsidP="00F50552">
      <w:pPr>
        <w:pStyle w:val="FootnoteText"/>
      </w:pPr>
      <w:r>
        <w:rPr>
          <w:rStyle w:val="FootnoteReference"/>
        </w:rPr>
        <w:footnoteRef/>
      </w:r>
      <w:r>
        <w:t xml:space="preserve"> Ст. 2 </w:t>
      </w:r>
      <w:r w:rsidRPr="00BA0CD2">
        <w:t>Федерального закона от 29 декабря 2012 г. № 273-ФЗ «Об образовании в Российской Федерации»</w:t>
      </w:r>
      <w:r>
        <w:t>.</w:t>
      </w:r>
    </w:p>
  </w:footnote>
  <w:footnote w:id="2">
    <w:p w:rsidR="00C36C11" w:rsidRDefault="00C36C11" w:rsidP="00F50552">
      <w:pPr>
        <w:autoSpaceDE w:val="0"/>
        <w:autoSpaceDN w:val="0"/>
        <w:adjustRightInd w:val="0"/>
        <w:spacing w:after="0" w:line="240" w:lineRule="auto"/>
        <w:jc w:val="both"/>
      </w:pPr>
      <w:r w:rsidRPr="00AC4D32">
        <w:rPr>
          <w:rStyle w:val="FootnoteReference"/>
          <w:rFonts w:ascii="Times New Roman" w:hAnsi="Times New Roman" w:cs="Times New Roman"/>
          <w:sz w:val="20"/>
          <w:szCs w:val="20"/>
        </w:rPr>
        <w:footnoteRef/>
      </w:r>
      <w:r w:rsidRPr="00AC4D32">
        <w:rPr>
          <w:rFonts w:ascii="Times New Roman" w:hAnsi="Times New Roman" w:cs="Times New Roman"/>
          <w:sz w:val="20"/>
          <w:szCs w:val="20"/>
        </w:rPr>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rFonts w:ascii="Times New Roman" w:hAnsi="Times New Roman" w:cs="Times New Roman"/>
          <w:sz w:val="20"/>
          <w:szCs w:val="20"/>
        </w:rPr>
        <w:t xml:space="preserve">; </w:t>
      </w:r>
      <w:r>
        <w:rPr>
          <w:rFonts w:ascii="Times New Roman" w:hAnsi="Times New Roman" w:cs="Times New Roman"/>
        </w:rPr>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w:t>
      </w:r>
      <w:r w:rsidRPr="00AC4D32">
        <w:rPr>
          <w:rFonts w:ascii="Times New Roman" w:hAnsi="Times New Roman" w:cs="Times New Roman"/>
          <w:sz w:val="20"/>
          <w:szCs w:val="20"/>
        </w:rPr>
        <w:t>.</w:t>
      </w:r>
    </w:p>
  </w:footnote>
  <w:footnote w:id="3">
    <w:p w:rsidR="00C36C11" w:rsidRDefault="00C36C11" w:rsidP="00F50552">
      <w:pPr>
        <w:pStyle w:val="FootnoteText"/>
      </w:pPr>
      <w:r w:rsidRPr="00A1246C">
        <w:rPr>
          <w:rStyle w:val="FootnoteReference"/>
        </w:rPr>
        <w:footnoteRef/>
      </w:r>
      <w:r w:rsidRPr="00A1246C">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екабря 2012 г. № 124/ГС (п. 4.8, 4.10).</w:t>
      </w:r>
    </w:p>
  </w:footnote>
  <w:footnote w:id="4">
    <w:p w:rsidR="00C36C11" w:rsidRDefault="00C36C11" w:rsidP="00F50552">
      <w:pPr>
        <w:pStyle w:val="FootnoteText"/>
      </w:pPr>
      <w:r w:rsidRPr="00A1246C">
        <w:rPr>
          <w:rStyle w:val="FootnoteReference"/>
        </w:rPr>
        <w:footnoteRef/>
      </w:r>
      <w:r w:rsidRPr="00A1246C">
        <w:t xml:space="preserve"> Приказ Минобрнауки России от 30 августа 2013 г.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r>
        <w:rPr>
          <w:rStyle w:val="blk3"/>
          <w:color w:val="000000"/>
        </w:rPr>
        <w:t xml:space="preserve">;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w:t>
      </w:r>
      <w:r>
        <w:t>7, 4.10, 4.13).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11" w:rsidRDefault="00C36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87762C"/>
    <w:multiLevelType w:val="hybridMultilevel"/>
    <w:tmpl w:val="45CE5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B83698"/>
    <w:multiLevelType w:val="multilevel"/>
    <w:tmpl w:val="32122D1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84E04C3"/>
    <w:multiLevelType w:val="multilevel"/>
    <w:tmpl w:val="1710167C"/>
    <w:lvl w:ilvl="0">
      <w:start w:val="1"/>
      <w:numFmt w:val="upperRoman"/>
      <w:lvlText w:val="%1."/>
      <w:lvlJc w:val="left"/>
      <w:pPr>
        <w:ind w:left="1080" w:hanging="72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973402A"/>
    <w:multiLevelType w:val="hybridMultilevel"/>
    <w:tmpl w:val="73FCE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565BC8"/>
    <w:multiLevelType w:val="hybridMultilevel"/>
    <w:tmpl w:val="8D6270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2221E48"/>
    <w:multiLevelType w:val="hybridMultilevel"/>
    <w:tmpl w:val="EDDA6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DF12B5"/>
    <w:multiLevelType w:val="hybridMultilevel"/>
    <w:tmpl w:val="6EE231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F40871"/>
    <w:multiLevelType w:val="hybridMultilevel"/>
    <w:tmpl w:val="4C5CC5CA"/>
    <w:lvl w:ilvl="0" w:tplc="63621DF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754708EF"/>
    <w:multiLevelType w:val="hybridMultilevel"/>
    <w:tmpl w:val="F1EEC1A4"/>
    <w:lvl w:ilvl="0" w:tplc="041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2">
    <w:nsid w:val="7C273D97"/>
    <w:multiLevelType w:val="hybridMultilevel"/>
    <w:tmpl w:val="280849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1"/>
  </w:num>
  <w:num w:numId="3">
    <w:abstractNumId w:val="6"/>
  </w:num>
  <w:num w:numId="4">
    <w:abstractNumId w:val="5"/>
  </w:num>
  <w:num w:numId="5">
    <w:abstractNumId w:val="2"/>
  </w:num>
  <w:num w:numId="6">
    <w:abstractNumId w:val="9"/>
  </w:num>
  <w:num w:numId="7">
    <w:abstractNumId w:val="8"/>
  </w:num>
  <w:num w:numId="8">
    <w:abstractNumId w:val="3"/>
  </w:num>
  <w:num w:numId="9">
    <w:abstractNumId w:val="12"/>
  </w:num>
  <w:num w:numId="10">
    <w:abstractNumId w:val="7"/>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552"/>
    <w:rsid w:val="00004A65"/>
    <w:rsid w:val="000177F1"/>
    <w:rsid w:val="00023619"/>
    <w:rsid w:val="000263BD"/>
    <w:rsid w:val="00043662"/>
    <w:rsid w:val="00056F50"/>
    <w:rsid w:val="00066EC5"/>
    <w:rsid w:val="00077DCC"/>
    <w:rsid w:val="000D4CA4"/>
    <w:rsid w:val="000E41B2"/>
    <w:rsid w:val="000F5127"/>
    <w:rsid w:val="00100DA9"/>
    <w:rsid w:val="001406F1"/>
    <w:rsid w:val="00154C34"/>
    <w:rsid w:val="00167416"/>
    <w:rsid w:val="001D0409"/>
    <w:rsid w:val="0022256C"/>
    <w:rsid w:val="00233511"/>
    <w:rsid w:val="00234F99"/>
    <w:rsid w:val="002449DA"/>
    <w:rsid w:val="002469BA"/>
    <w:rsid w:val="002A353B"/>
    <w:rsid w:val="002B4F1D"/>
    <w:rsid w:val="002E356F"/>
    <w:rsid w:val="002E7A21"/>
    <w:rsid w:val="00312390"/>
    <w:rsid w:val="0032707F"/>
    <w:rsid w:val="003C2BBA"/>
    <w:rsid w:val="003C3A18"/>
    <w:rsid w:val="003C6E09"/>
    <w:rsid w:val="003D0F85"/>
    <w:rsid w:val="003F46BD"/>
    <w:rsid w:val="004208E9"/>
    <w:rsid w:val="0044435F"/>
    <w:rsid w:val="00455DCF"/>
    <w:rsid w:val="00462670"/>
    <w:rsid w:val="004A4DCF"/>
    <w:rsid w:val="004A79CA"/>
    <w:rsid w:val="004C5646"/>
    <w:rsid w:val="004D0045"/>
    <w:rsid w:val="004D1CF6"/>
    <w:rsid w:val="00503AE2"/>
    <w:rsid w:val="0051343C"/>
    <w:rsid w:val="00526FB2"/>
    <w:rsid w:val="00533A72"/>
    <w:rsid w:val="00540E26"/>
    <w:rsid w:val="005441C8"/>
    <w:rsid w:val="005A3EB2"/>
    <w:rsid w:val="005A6E16"/>
    <w:rsid w:val="005D6A3D"/>
    <w:rsid w:val="006120DD"/>
    <w:rsid w:val="00660CB3"/>
    <w:rsid w:val="00676877"/>
    <w:rsid w:val="00692282"/>
    <w:rsid w:val="006A0DA0"/>
    <w:rsid w:val="006A125D"/>
    <w:rsid w:val="006A64DA"/>
    <w:rsid w:val="006B10B3"/>
    <w:rsid w:val="006C6128"/>
    <w:rsid w:val="006D3D9E"/>
    <w:rsid w:val="006E24C8"/>
    <w:rsid w:val="006E5EB6"/>
    <w:rsid w:val="006F7894"/>
    <w:rsid w:val="00727D38"/>
    <w:rsid w:val="00732C8C"/>
    <w:rsid w:val="00765D79"/>
    <w:rsid w:val="007824EA"/>
    <w:rsid w:val="007930A0"/>
    <w:rsid w:val="007D69C2"/>
    <w:rsid w:val="00804624"/>
    <w:rsid w:val="00866548"/>
    <w:rsid w:val="00873FC3"/>
    <w:rsid w:val="0089704E"/>
    <w:rsid w:val="008B762D"/>
    <w:rsid w:val="0090695A"/>
    <w:rsid w:val="00967A74"/>
    <w:rsid w:val="00986F0F"/>
    <w:rsid w:val="00993815"/>
    <w:rsid w:val="0099581D"/>
    <w:rsid w:val="009B3C9C"/>
    <w:rsid w:val="00A1246C"/>
    <w:rsid w:val="00A43531"/>
    <w:rsid w:val="00A43D19"/>
    <w:rsid w:val="00A45A9E"/>
    <w:rsid w:val="00A9708E"/>
    <w:rsid w:val="00AA1203"/>
    <w:rsid w:val="00AC3B79"/>
    <w:rsid w:val="00AC4D32"/>
    <w:rsid w:val="00AF4420"/>
    <w:rsid w:val="00AF5C37"/>
    <w:rsid w:val="00B062C3"/>
    <w:rsid w:val="00B33375"/>
    <w:rsid w:val="00B34A28"/>
    <w:rsid w:val="00B63BE8"/>
    <w:rsid w:val="00BA0CD2"/>
    <w:rsid w:val="00BC203F"/>
    <w:rsid w:val="00BE7B68"/>
    <w:rsid w:val="00BF4B11"/>
    <w:rsid w:val="00BF7F49"/>
    <w:rsid w:val="00C06D55"/>
    <w:rsid w:val="00C1125E"/>
    <w:rsid w:val="00C158B6"/>
    <w:rsid w:val="00C266D6"/>
    <w:rsid w:val="00C36C11"/>
    <w:rsid w:val="00C37331"/>
    <w:rsid w:val="00C53C07"/>
    <w:rsid w:val="00C914D2"/>
    <w:rsid w:val="00CA5961"/>
    <w:rsid w:val="00D54BAA"/>
    <w:rsid w:val="00DC5DF4"/>
    <w:rsid w:val="00DC6F44"/>
    <w:rsid w:val="00DE2FFD"/>
    <w:rsid w:val="00EB5608"/>
    <w:rsid w:val="00EE301D"/>
    <w:rsid w:val="00F10A5C"/>
    <w:rsid w:val="00F13A28"/>
    <w:rsid w:val="00F31BC8"/>
    <w:rsid w:val="00F40C4E"/>
    <w:rsid w:val="00F50148"/>
    <w:rsid w:val="00F50552"/>
    <w:rsid w:val="00F64BB5"/>
    <w:rsid w:val="00F73062"/>
    <w:rsid w:val="00FA03C2"/>
    <w:rsid w:val="00FA2C92"/>
    <w:rsid w:val="00FC1CAC"/>
    <w:rsid w:val="00FE798D"/>
    <w:rsid w:val="00FF7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0552"/>
    <w:pPr>
      <w:spacing w:before="240" w:after="240" w:line="240" w:lineRule="auto"/>
    </w:pPr>
    <w:rPr>
      <w:rFonts w:ascii="Times New Roman" w:eastAsia="Times New Roman" w:hAnsi="Times New Roman" w:cs="Times New Roman"/>
      <w:sz w:val="24"/>
      <w:szCs w:val="24"/>
      <w:lang w:eastAsia="ru-RU"/>
    </w:rPr>
  </w:style>
  <w:style w:type="paragraph" w:styleId="FootnoteText">
    <w:name w:val="footnote text"/>
    <w:aliases w:val="footnote text Знак,single space,footnote text Знак1 Знак Знак,Текст сноски Знак Знак,Текст сноски Знак Знак Знак Знак Знак Знак,Текст сноски Знак Знак Знак Знак Знак Знак Знак Знак"/>
    <w:basedOn w:val="Normal"/>
    <w:link w:val="FootnoteTextChar1"/>
    <w:uiPriority w:val="99"/>
    <w:semiHidden/>
    <w:rsid w:val="00F50552"/>
    <w:pPr>
      <w:spacing w:after="0" w:line="240" w:lineRule="auto"/>
      <w:ind w:firstLine="709"/>
      <w:jc w:val="both"/>
    </w:pPr>
    <w:rPr>
      <w:rFonts w:cs="Times New Roman"/>
      <w:sz w:val="20"/>
      <w:szCs w:val="20"/>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basedOn w:val="DefaultParagraphFont"/>
    <w:link w:val="FootnoteText"/>
    <w:uiPriority w:val="99"/>
    <w:semiHidden/>
    <w:rsid w:val="007E1532"/>
    <w:rPr>
      <w:rFonts w:cs="Calibri"/>
      <w:sz w:val="20"/>
      <w:szCs w:val="20"/>
      <w:lang w:eastAsia="en-US"/>
    </w:rPr>
  </w:style>
  <w:style w:type="character" w:customStyle="1" w:styleId="FootnoteTextChar1">
    <w:name w:val="Footnote Text Char1"/>
    <w:aliases w:val="footnote text Знак Char1,single space Char1,footnote text Знак1 Знак Знак Char1,Текст сноски Знак Знак Char1,Текст сноски Знак Знак Знак Знак Знак Знак Char1,Текст сноски Знак Знак Знак Знак Знак Знак Знак Знак Char1"/>
    <w:basedOn w:val="DefaultParagraphFont"/>
    <w:link w:val="FootnoteText"/>
    <w:uiPriority w:val="99"/>
    <w:locked/>
    <w:rsid w:val="00F50552"/>
    <w:rPr>
      <w:rFonts w:ascii="Times New Roman" w:eastAsia="Times New Roman" w:hAnsi="Times New Roman" w:cs="Times New Roman"/>
      <w:sz w:val="20"/>
      <w:szCs w:val="20"/>
    </w:rPr>
  </w:style>
  <w:style w:type="character" w:styleId="FootnoteReference">
    <w:name w:val="footnote reference"/>
    <w:aliases w:val="Знак сноски 1,Знак сноски-FN,Ciae niinee-FN,Referencia nota al pie,4_G"/>
    <w:basedOn w:val="DefaultParagraphFont"/>
    <w:uiPriority w:val="99"/>
    <w:semiHidden/>
    <w:rsid w:val="00F50552"/>
    <w:rPr>
      <w:vertAlign w:val="superscript"/>
    </w:rPr>
  </w:style>
  <w:style w:type="character" w:styleId="Hyperlink">
    <w:name w:val="Hyperlink"/>
    <w:basedOn w:val="DefaultParagraphFont"/>
    <w:uiPriority w:val="99"/>
    <w:rsid w:val="00F50552"/>
    <w:rPr>
      <w:color w:val="0000FF"/>
      <w:u w:val="single"/>
    </w:rPr>
  </w:style>
  <w:style w:type="character" w:customStyle="1" w:styleId="blk3">
    <w:name w:val="blk3"/>
    <w:uiPriority w:val="99"/>
    <w:rsid w:val="00F50552"/>
  </w:style>
  <w:style w:type="paragraph" w:styleId="BalloonText">
    <w:name w:val="Balloon Text"/>
    <w:basedOn w:val="Normal"/>
    <w:link w:val="BalloonTextChar"/>
    <w:uiPriority w:val="99"/>
    <w:semiHidden/>
    <w:rsid w:val="00F5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552"/>
    <w:rPr>
      <w:rFonts w:ascii="Tahoma" w:eastAsia="Times New Roman" w:hAnsi="Tahoma" w:cs="Tahoma"/>
      <w:sz w:val="16"/>
      <w:szCs w:val="16"/>
    </w:rPr>
  </w:style>
  <w:style w:type="paragraph" w:styleId="ListParagraph">
    <w:name w:val="List Paragraph"/>
    <w:basedOn w:val="Normal"/>
    <w:uiPriority w:val="99"/>
    <w:qFormat/>
    <w:rsid w:val="00727D38"/>
    <w:pPr>
      <w:ind w:left="720"/>
    </w:pPr>
    <w:rPr>
      <w:rFonts w:eastAsia="Times New Roman"/>
    </w:rPr>
  </w:style>
  <w:style w:type="paragraph" w:customStyle="1" w:styleId="ConsPlusNormal">
    <w:name w:val="ConsPlusNormal"/>
    <w:uiPriority w:val="99"/>
    <w:rsid w:val="00CA5961"/>
    <w:pPr>
      <w:widowControl w:val="0"/>
      <w:autoSpaceDE w:val="0"/>
      <w:autoSpaceDN w:val="0"/>
      <w:adjustRightInd w:val="0"/>
    </w:pPr>
    <w:rPr>
      <w:rFonts w:ascii="Arial" w:eastAsia="Times New Roman" w:hAnsi="Arial" w:cs="Arial"/>
      <w:sz w:val="20"/>
      <w:szCs w:val="20"/>
    </w:rPr>
  </w:style>
  <w:style w:type="paragraph" w:customStyle="1" w:styleId="a">
    <w:name w:val="А ОСН ТЕКСТ"/>
    <w:basedOn w:val="Normal"/>
    <w:uiPriority w:val="99"/>
    <w:rsid w:val="007824EA"/>
    <w:pPr>
      <w:spacing w:after="0" w:line="360" w:lineRule="auto"/>
      <w:ind w:firstLine="454"/>
      <w:jc w:val="both"/>
    </w:pPr>
    <w:rPr>
      <w:rFonts w:cs="Times New Roman"/>
      <w:caps/>
      <w:color w:val="000000"/>
      <w:kern w:val="1"/>
      <w:sz w:val="28"/>
      <w:szCs w:val="28"/>
      <w:lang w:eastAsia="ar-SA"/>
    </w:rPr>
  </w:style>
  <w:style w:type="paragraph" w:styleId="Header">
    <w:name w:val="header"/>
    <w:basedOn w:val="Normal"/>
    <w:link w:val="HeaderChar"/>
    <w:uiPriority w:val="99"/>
    <w:semiHidden/>
    <w:rsid w:val="00A4353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43531"/>
    <w:rPr>
      <w:rFonts w:ascii="Calibri" w:eastAsia="Times New Roman" w:hAnsi="Calibri" w:cs="Calibri"/>
    </w:rPr>
  </w:style>
  <w:style w:type="paragraph" w:styleId="Footer">
    <w:name w:val="footer"/>
    <w:basedOn w:val="Normal"/>
    <w:link w:val="FooterChar"/>
    <w:uiPriority w:val="99"/>
    <w:rsid w:val="00A4353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531"/>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213076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1512</TotalTime>
  <Pages>10</Pages>
  <Words>4235</Words>
  <Characters>24140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1</cp:lastModifiedBy>
  <cp:revision>46</cp:revision>
  <cp:lastPrinted>2016-03-29T01:51:00Z</cp:lastPrinted>
  <dcterms:created xsi:type="dcterms:W3CDTF">2016-02-25T02:54:00Z</dcterms:created>
  <dcterms:modified xsi:type="dcterms:W3CDTF">2016-05-12T07:02:00Z</dcterms:modified>
</cp:coreProperties>
</file>